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942B" w14:textId="77777777" w:rsidR="00FE38B2" w:rsidRDefault="00FE38B2" w:rsidP="00FE38B2">
      <w:pPr>
        <w:pStyle w:val="BodyText3"/>
        <w:jc w:val="center"/>
        <w:rPr>
          <w:rFonts w:ascii="Calibri" w:hAnsi="Calibri" w:cs="Calibri"/>
          <w:color w:val="222222"/>
          <w:u w:val="single"/>
          <w:shd w:val="clear" w:color="auto" w:fill="FFFFFF"/>
        </w:rPr>
      </w:pPr>
    </w:p>
    <w:p w14:paraId="6D0617C6" w14:textId="77777777" w:rsidR="00FE38B2" w:rsidRPr="000E7E3D" w:rsidRDefault="00FE38B2" w:rsidP="00FE38B2">
      <w:pPr>
        <w:pStyle w:val="BodyText3"/>
        <w:jc w:val="center"/>
        <w:rPr>
          <w:rFonts w:asciiTheme="minorHAnsi" w:hAnsiTheme="minorHAnsi" w:cstheme="minorHAnsi"/>
          <w:color w:val="222222"/>
          <w:u w:val="single"/>
          <w:shd w:val="clear" w:color="auto" w:fill="FFFFFF"/>
        </w:rPr>
      </w:pPr>
      <w:r w:rsidRPr="000E7E3D">
        <w:rPr>
          <w:rFonts w:asciiTheme="minorHAnsi" w:hAnsiTheme="minorHAnsi" w:cstheme="minorHAnsi"/>
          <w:color w:val="222222"/>
          <w:u w:val="single"/>
          <w:shd w:val="clear" w:color="auto" w:fill="FFFFFF"/>
        </w:rPr>
        <w:t>Research Technician, Resource Facility</w:t>
      </w:r>
    </w:p>
    <w:p w14:paraId="1DCB0530" w14:textId="77777777" w:rsidR="00FE38B2" w:rsidRPr="000E7E3D" w:rsidRDefault="00FE38B2" w:rsidP="00FE38B2">
      <w:pPr>
        <w:pStyle w:val="BodyText3"/>
        <w:jc w:val="center"/>
        <w:rPr>
          <w:rFonts w:asciiTheme="minorHAnsi" w:hAnsiTheme="minorHAnsi" w:cstheme="minorHAnsi"/>
          <w:color w:val="222222"/>
          <w:u w:val="single"/>
          <w:shd w:val="clear" w:color="auto" w:fill="FFFFFF"/>
        </w:rPr>
      </w:pPr>
      <w:r w:rsidRPr="000E7E3D">
        <w:rPr>
          <w:rFonts w:asciiTheme="minorHAnsi" w:hAnsiTheme="minorHAnsi" w:cstheme="minorHAnsi"/>
          <w:color w:val="222222"/>
          <w:u w:val="single"/>
          <w:shd w:val="clear" w:color="auto" w:fill="FFFFFF"/>
        </w:rPr>
        <w:t>Xenon Pharmaceuticals Inc.</w:t>
      </w:r>
    </w:p>
    <w:p w14:paraId="1092B877" w14:textId="77777777" w:rsidR="00FE38B2" w:rsidRPr="005F2711" w:rsidRDefault="00FE38B2" w:rsidP="00FE38B2">
      <w:pPr>
        <w:pStyle w:val="BodyText3"/>
        <w:jc w:val="center"/>
        <w:rPr>
          <w:rFonts w:ascii="Calibri" w:hAnsi="Calibri" w:cs="Calibri"/>
          <w:b w:val="0"/>
          <w:color w:val="222222"/>
          <w:shd w:val="clear" w:color="auto" w:fill="FFFFFF"/>
        </w:rPr>
      </w:pPr>
    </w:p>
    <w:p w14:paraId="67BB5F48" w14:textId="3F0D97DB" w:rsidR="00FE38B2" w:rsidRPr="000E7E3D" w:rsidRDefault="00FE38B2" w:rsidP="00FE38B2">
      <w:pPr>
        <w:pStyle w:val="BodyText3"/>
        <w:jc w:val="center"/>
        <w:rPr>
          <w:rFonts w:asciiTheme="minorHAnsi" w:hAnsiTheme="minorHAnsi" w:cstheme="minorHAnsi"/>
          <w:b w:val="0"/>
          <w:bCs w:val="0"/>
          <w:color w:val="222222"/>
          <w:shd w:val="clear" w:color="auto" w:fill="FFFFFF"/>
        </w:rPr>
      </w:pPr>
      <w:r w:rsidRPr="000E7E3D">
        <w:rPr>
          <w:rFonts w:asciiTheme="minorHAnsi" w:hAnsiTheme="minorHAnsi" w:cstheme="minorHAnsi"/>
          <w:b w:val="0"/>
          <w:bCs w:val="0"/>
          <w:color w:val="222222"/>
          <w:shd w:val="clear" w:color="auto" w:fill="FFFFFF"/>
        </w:rPr>
        <w:t>(</w:t>
      </w:r>
      <w:r w:rsidRPr="000E7E3D">
        <w:rPr>
          <w:rFonts w:asciiTheme="minorHAnsi" w:hAnsiTheme="minorHAnsi" w:cstheme="minorHAnsi"/>
          <w:b w:val="0"/>
          <w:bCs w:val="0"/>
          <w:color w:val="222222"/>
        </w:rPr>
        <w:t>Permanent, Full-time</w:t>
      </w:r>
      <w:r w:rsidRPr="000E7E3D">
        <w:rPr>
          <w:rFonts w:asciiTheme="minorHAnsi" w:hAnsiTheme="minorHAnsi" w:cstheme="minorHAnsi"/>
          <w:b w:val="0"/>
          <w:bCs w:val="0"/>
          <w:color w:val="222222"/>
          <w:shd w:val="clear" w:color="auto" w:fill="FFFFFF"/>
        </w:rPr>
        <w:t>)</w:t>
      </w:r>
    </w:p>
    <w:p w14:paraId="1A4333E3" w14:textId="77777777" w:rsidR="00FE38B2" w:rsidRPr="005F2711" w:rsidRDefault="00FE38B2" w:rsidP="00FE38B2">
      <w:pPr>
        <w:pStyle w:val="BodyText3"/>
        <w:jc w:val="both"/>
        <w:rPr>
          <w:rFonts w:ascii="Calibri" w:hAnsi="Calibri" w:cs="Calibri"/>
          <w:b w:val="0"/>
          <w:color w:val="222222"/>
          <w:shd w:val="clear" w:color="auto" w:fill="FFFFFF"/>
        </w:rPr>
      </w:pPr>
      <w:r w:rsidRPr="005F2711">
        <w:rPr>
          <w:rFonts w:ascii="Calibri" w:hAnsi="Calibri" w:cs="Calibri"/>
          <w:b w:val="0"/>
          <w:color w:val="222222"/>
          <w:shd w:val="clear" w:color="auto" w:fill="FFFFFF"/>
        </w:rPr>
        <w:t xml:space="preserve"> </w:t>
      </w:r>
    </w:p>
    <w:p w14:paraId="2F120759" w14:textId="77777777" w:rsidR="00E47F5C" w:rsidRPr="00066873" w:rsidRDefault="00E47F5C" w:rsidP="000E7E3D">
      <w:pPr>
        <w:pStyle w:val="paragraph"/>
        <w:spacing w:before="0" w:beforeAutospacing="0" w:after="0" w:afterAutospacing="0"/>
        <w:ind w:left="720"/>
        <w:jc w:val="both"/>
        <w:textAlignment w:val="baseline"/>
        <w:rPr>
          <w:rStyle w:val="normaltextrun"/>
          <w:rFonts w:asciiTheme="minorHAnsi" w:hAnsiTheme="minorHAnsi" w:cstheme="minorHAnsi"/>
          <w:b/>
          <w:bCs/>
          <w:i/>
          <w:iCs/>
          <w:color w:val="000000"/>
          <w:sz w:val="20"/>
          <w:szCs w:val="20"/>
          <w:lang w:val="en-CA"/>
        </w:rPr>
      </w:pPr>
      <w:r w:rsidRPr="00066873">
        <w:rPr>
          <w:rStyle w:val="normaltextrun"/>
          <w:rFonts w:asciiTheme="minorHAnsi" w:hAnsiTheme="minorHAnsi" w:cstheme="minorHAnsi"/>
          <w:b/>
          <w:bCs/>
          <w:i/>
          <w:iCs/>
          <w:sz w:val="20"/>
          <w:szCs w:val="20"/>
          <w:lang w:val="en-CA"/>
        </w:rPr>
        <w:t>Who We Are:</w:t>
      </w:r>
    </w:p>
    <w:p w14:paraId="61B09D7F" w14:textId="77777777" w:rsidR="00E47F5C" w:rsidRPr="001A5AB2" w:rsidRDefault="00E47F5C" w:rsidP="000E7E3D">
      <w:pPr>
        <w:pStyle w:val="paragraph"/>
        <w:spacing w:before="0" w:beforeAutospacing="0" w:after="0" w:afterAutospacing="0"/>
        <w:ind w:left="720"/>
        <w:jc w:val="both"/>
        <w:textAlignment w:val="baseline"/>
        <w:rPr>
          <w:rFonts w:asciiTheme="minorHAnsi" w:hAnsiTheme="minorHAnsi" w:cstheme="minorHAnsi"/>
          <w:sz w:val="20"/>
          <w:szCs w:val="20"/>
        </w:rPr>
      </w:pPr>
      <w:r w:rsidRPr="001A5AB2">
        <w:rPr>
          <w:rStyle w:val="normaltextrun"/>
          <w:rFonts w:asciiTheme="minorHAnsi" w:hAnsiTheme="minorHAnsi" w:cstheme="minorHAnsi"/>
          <w:sz w:val="20"/>
          <w:szCs w:val="20"/>
          <w:lang w:val="en-CA"/>
        </w:rPr>
        <w:t>At Xenon Pharmaceuticals (</w:t>
      </w:r>
      <w:hyperlink r:id="rId11" w:tgtFrame="_blank" w:history="1">
        <w:r w:rsidRPr="001A5AB2">
          <w:rPr>
            <w:rStyle w:val="normaltextrun"/>
            <w:rFonts w:asciiTheme="minorHAnsi" w:hAnsiTheme="minorHAnsi" w:cstheme="minorHAnsi"/>
            <w:color w:val="0000FF"/>
            <w:sz w:val="20"/>
            <w:szCs w:val="20"/>
            <w:u w:val="single"/>
            <w:lang w:val="en-CA"/>
          </w:rPr>
          <w:t>NASDAQ:XENE</w:t>
        </w:r>
      </w:hyperlink>
      <w:r w:rsidRPr="001A5AB2">
        <w:rPr>
          <w:rStyle w:val="normaltextrun"/>
          <w:rFonts w:asciiTheme="minorHAnsi" w:hAnsiTheme="minorHAnsi" w:cstheme="minorHAnsi"/>
          <w:sz w:val="20"/>
          <w:szCs w:val="20"/>
          <w:lang w:val="en-CA"/>
        </w:rPr>
        <w:t>), we are committed to providing a brighter future for patients suffering from neurological disorders. Our employees are smart, passionate, dedicated, and driven by their incredibly important work to discover, develop, and deliver innovative medicines for patients in need. We are looking for great people who thrive in a respectful, collaborative, inclusive, and productive culture to join the Xenon team.</w:t>
      </w:r>
      <w:r w:rsidRPr="001A5AB2">
        <w:rPr>
          <w:rStyle w:val="eop"/>
          <w:rFonts w:asciiTheme="minorHAnsi" w:hAnsiTheme="minorHAnsi" w:cstheme="minorHAnsi"/>
          <w:sz w:val="20"/>
          <w:szCs w:val="20"/>
        </w:rPr>
        <w:t> </w:t>
      </w:r>
    </w:p>
    <w:p w14:paraId="4F970BDE" w14:textId="77777777" w:rsidR="00E47F5C" w:rsidRPr="001A5AB2" w:rsidRDefault="00E47F5C" w:rsidP="000E7E3D">
      <w:pPr>
        <w:pStyle w:val="paragraph"/>
        <w:spacing w:before="0" w:beforeAutospacing="0" w:after="0" w:afterAutospacing="0"/>
        <w:ind w:left="720"/>
        <w:jc w:val="both"/>
        <w:textAlignment w:val="baseline"/>
        <w:rPr>
          <w:rStyle w:val="normaltextrun"/>
          <w:rFonts w:asciiTheme="minorHAnsi" w:hAnsiTheme="minorHAnsi" w:cstheme="minorHAnsi"/>
          <w:b/>
          <w:bCs/>
          <w:i/>
          <w:iCs/>
          <w:sz w:val="20"/>
          <w:szCs w:val="20"/>
          <w:lang w:val="en-CA"/>
        </w:rPr>
      </w:pPr>
    </w:p>
    <w:p w14:paraId="70AF31B7" w14:textId="77777777" w:rsidR="00E47F5C" w:rsidRPr="001A5AB2" w:rsidRDefault="00E47F5C" w:rsidP="000E7E3D">
      <w:pPr>
        <w:pStyle w:val="paragraph"/>
        <w:spacing w:before="0" w:beforeAutospacing="0" w:after="0" w:afterAutospacing="0"/>
        <w:ind w:left="720"/>
        <w:jc w:val="both"/>
        <w:textAlignment w:val="baseline"/>
        <w:rPr>
          <w:rFonts w:asciiTheme="minorHAnsi" w:hAnsiTheme="minorHAnsi" w:cstheme="minorHAnsi"/>
          <w:sz w:val="20"/>
          <w:szCs w:val="20"/>
        </w:rPr>
      </w:pPr>
      <w:r w:rsidRPr="001A5AB2">
        <w:rPr>
          <w:rStyle w:val="normaltextrun"/>
          <w:rFonts w:asciiTheme="minorHAnsi" w:hAnsiTheme="minorHAnsi" w:cstheme="minorHAnsi"/>
          <w:b/>
          <w:bCs/>
          <w:i/>
          <w:iCs/>
          <w:sz w:val="20"/>
          <w:szCs w:val="20"/>
          <w:lang w:val="en-CA"/>
        </w:rPr>
        <w:t>What We Do:</w:t>
      </w:r>
      <w:r w:rsidRPr="001A5AB2">
        <w:rPr>
          <w:rStyle w:val="eop"/>
          <w:rFonts w:asciiTheme="minorHAnsi" w:hAnsiTheme="minorHAnsi" w:cstheme="minorHAnsi"/>
          <w:sz w:val="20"/>
          <w:szCs w:val="20"/>
        </w:rPr>
        <w:t> </w:t>
      </w:r>
    </w:p>
    <w:p w14:paraId="0C13332B" w14:textId="77777777" w:rsidR="00E47F5C" w:rsidRPr="001A5AB2" w:rsidRDefault="00E47F5C" w:rsidP="000E7E3D">
      <w:pPr>
        <w:pStyle w:val="paragraph"/>
        <w:spacing w:before="0" w:beforeAutospacing="0" w:after="0" w:afterAutospacing="0"/>
        <w:ind w:left="720"/>
        <w:jc w:val="both"/>
        <w:textAlignment w:val="baseline"/>
        <w:rPr>
          <w:rFonts w:asciiTheme="minorHAnsi" w:hAnsiTheme="minorHAnsi" w:cstheme="minorHAnsi"/>
          <w:sz w:val="20"/>
          <w:szCs w:val="20"/>
        </w:rPr>
      </w:pPr>
      <w:r w:rsidRPr="001A5AB2">
        <w:rPr>
          <w:rStyle w:val="normaltextrun"/>
          <w:rFonts w:asciiTheme="minorHAnsi" w:hAnsiTheme="minorHAnsi" w:cstheme="minorHAnsi"/>
          <w:sz w:val="20"/>
          <w:szCs w:val="20"/>
          <w:lang w:val="en-CA"/>
        </w:rPr>
        <w:t xml:space="preserve">We are advancing an </w:t>
      </w:r>
      <w:hyperlink r:id="rId12" w:tgtFrame="_blank" w:history="1">
        <w:r w:rsidRPr="001A5AB2">
          <w:rPr>
            <w:rStyle w:val="normaltextrun"/>
            <w:rFonts w:asciiTheme="minorHAnsi" w:hAnsiTheme="minorHAnsi" w:cstheme="minorHAnsi"/>
            <w:color w:val="0000FF"/>
            <w:sz w:val="20"/>
            <w:szCs w:val="20"/>
            <w:u w:val="single"/>
            <w:lang w:val="en-CA"/>
          </w:rPr>
          <w:t>exciting pipeline</w:t>
        </w:r>
      </w:hyperlink>
      <w:r w:rsidRPr="001A5AB2">
        <w:rPr>
          <w:rStyle w:val="normaltextrun"/>
          <w:rFonts w:asciiTheme="minorHAnsi" w:hAnsiTheme="minorHAnsi" w:cstheme="minorHAnsi"/>
          <w:sz w:val="20"/>
          <w:szCs w:val="20"/>
          <w:lang w:val="en-CA"/>
        </w:rPr>
        <w:t xml:space="preserve"> of neurology-focused therapies, with a focus on commercializing novel treatments for epilepsy. Building upon the positive results and compelling data from our </w:t>
      </w:r>
      <w:hyperlink r:id="rId13" w:tgtFrame="_blank" w:history="1">
        <w:r w:rsidRPr="001A5AB2">
          <w:rPr>
            <w:rStyle w:val="normaltextrun"/>
            <w:rFonts w:asciiTheme="minorHAnsi" w:hAnsiTheme="minorHAnsi" w:cstheme="minorHAnsi"/>
            <w:color w:val="0000FF"/>
            <w:sz w:val="20"/>
            <w:szCs w:val="20"/>
            <w:u w:val="single"/>
            <w:lang w:val="en-CA"/>
          </w:rPr>
          <w:t>XEN1101 Phase 2b “X-TOLE” study</w:t>
        </w:r>
      </w:hyperlink>
      <w:r w:rsidRPr="001A5AB2">
        <w:rPr>
          <w:rStyle w:val="normaltextrun"/>
          <w:rFonts w:asciiTheme="minorHAnsi" w:hAnsiTheme="minorHAnsi" w:cstheme="minorHAnsi"/>
          <w:sz w:val="20"/>
          <w:szCs w:val="20"/>
          <w:lang w:val="en-CA"/>
        </w:rPr>
        <w:t xml:space="preserve"> in adult patients with focal epilepsy, our XEN1101 Phase 3 program includes studies in adult patients with focal onset seizures and primary generalized tonic </w:t>
      </w:r>
      <w:proofErr w:type="spellStart"/>
      <w:r w:rsidRPr="001A5AB2">
        <w:rPr>
          <w:rStyle w:val="normaltextrun"/>
          <w:rFonts w:asciiTheme="minorHAnsi" w:hAnsiTheme="minorHAnsi" w:cstheme="minorHAnsi"/>
          <w:sz w:val="20"/>
          <w:szCs w:val="20"/>
          <w:lang w:val="en-CA"/>
        </w:rPr>
        <w:t>clonic</w:t>
      </w:r>
      <w:proofErr w:type="spellEnd"/>
      <w:r w:rsidRPr="001A5AB2">
        <w:rPr>
          <w:rStyle w:val="normaltextrun"/>
          <w:rFonts w:asciiTheme="minorHAnsi" w:hAnsiTheme="minorHAnsi" w:cstheme="minorHAnsi"/>
          <w:sz w:val="20"/>
          <w:szCs w:val="20"/>
          <w:lang w:val="en-CA"/>
        </w:rPr>
        <w:t xml:space="preserve"> seizures. In addition, XEN1101 is being evaluated as a treatment for major depressive disorder in both a company-sponsored Phase 2 clinical trial, as well as an investigator-led proof-of-concept study. Xenon's proprietary, pediatric formulation of ezogabine, XEN496, is being studied in a Phase 3 clinical trial in young patients with KCNQ2-DEE, a rare and severe form of childhood epilepsy. We are also proud of the leading-edge science coming out of our discovery labs, where many innovative, early-stage research programs are underway. In addition to these proprietary programs, our pipeline includes </w:t>
      </w:r>
      <w:proofErr w:type="gramStart"/>
      <w:r w:rsidRPr="001A5AB2">
        <w:rPr>
          <w:rStyle w:val="normaltextrun"/>
          <w:rFonts w:asciiTheme="minorHAnsi" w:hAnsiTheme="minorHAnsi" w:cstheme="minorHAnsi"/>
          <w:sz w:val="20"/>
          <w:szCs w:val="20"/>
          <w:lang w:val="en-CA"/>
        </w:rPr>
        <w:t>clinical-stage</w:t>
      </w:r>
      <w:proofErr w:type="gramEnd"/>
      <w:r w:rsidRPr="001A5AB2">
        <w:rPr>
          <w:rStyle w:val="normaltextrun"/>
          <w:rFonts w:asciiTheme="minorHAnsi" w:hAnsiTheme="minorHAnsi" w:cstheme="minorHAnsi"/>
          <w:sz w:val="20"/>
          <w:szCs w:val="20"/>
          <w:lang w:val="en-CA"/>
        </w:rPr>
        <w:t xml:space="preserve"> partnered programs with valued collaborators. Backed by a strong balance sheet to support our growth plans, we continue to build a fully integrated, premier neuroscience company with strong discovery, clinical development, corporate, and commercial operations.</w:t>
      </w:r>
      <w:r w:rsidRPr="001A5AB2">
        <w:rPr>
          <w:rStyle w:val="eop"/>
          <w:rFonts w:asciiTheme="minorHAnsi" w:hAnsiTheme="minorHAnsi" w:cstheme="minorHAnsi"/>
          <w:sz w:val="20"/>
          <w:szCs w:val="20"/>
        </w:rPr>
        <w:t> </w:t>
      </w:r>
    </w:p>
    <w:p w14:paraId="579EAB7F" w14:textId="77777777" w:rsidR="00E47F5C" w:rsidRPr="001A5AB2" w:rsidRDefault="00E47F5C" w:rsidP="000E7E3D">
      <w:pPr>
        <w:pStyle w:val="paragraph"/>
        <w:spacing w:before="0" w:beforeAutospacing="0" w:after="0" w:afterAutospacing="0"/>
        <w:ind w:left="720"/>
        <w:jc w:val="both"/>
        <w:textAlignment w:val="baseline"/>
        <w:rPr>
          <w:rStyle w:val="normaltextrun"/>
          <w:rFonts w:asciiTheme="minorHAnsi" w:hAnsiTheme="minorHAnsi" w:cstheme="minorHAnsi"/>
          <w:b/>
          <w:bCs/>
          <w:i/>
          <w:iCs/>
          <w:sz w:val="20"/>
          <w:szCs w:val="20"/>
          <w:lang w:val="en-CA"/>
        </w:rPr>
      </w:pPr>
    </w:p>
    <w:p w14:paraId="7D260DC9" w14:textId="77777777" w:rsidR="00E47F5C" w:rsidRPr="001A5AB2" w:rsidRDefault="00E47F5C" w:rsidP="000E7E3D">
      <w:pPr>
        <w:pStyle w:val="paragraph"/>
        <w:spacing w:before="0" w:beforeAutospacing="0" w:after="0" w:afterAutospacing="0"/>
        <w:ind w:left="720"/>
        <w:jc w:val="both"/>
        <w:textAlignment w:val="baseline"/>
        <w:rPr>
          <w:rFonts w:asciiTheme="minorHAnsi" w:hAnsiTheme="minorHAnsi" w:cstheme="minorHAnsi"/>
          <w:sz w:val="20"/>
          <w:szCs w:val="20"/>
        </w:rPr>
      </w:pPr>
      <w:r w:rsidRPr="001A5AB2">
        <w:rPr>
          <w:rStyle w:val="normaltextrun"/>
          <w:rFonts w:asciiTheme="minorHAnsi" w:hAnsiTheme="minorHAnsi" w:cstheme="minorHAnsi"/>
          <w:b/>
          <w:bCs/>
          <w:i/>
          <w:iCs/>
          <w:sz w:val="20"/>
          <w:szCs w:val="20"/>
          <w:lang w:val="en-CA"/>
        </w:rPr>
        <w:t>About the Role:</w:t>
      </w:r>
      <w:r w:rsidRPr="001A5AB2">
        <w:rPr>
          <w:rStyle w:val="eop"/>
          <w:rFonts w:asciiTheme="minorHAnsi" w:hAnsiTheme="minorHAnsi" w:cstheme="minorHAnsi"/>
          <w:sz w:val="20"/>
          <w:szCs w:val="20"/>
        </w:rPr>
        <w:t> </w:t>
      </w:r>
    </w:p>
    <w:p w14:paraId="6B4E2336" w14:textId="555529B0" w:rsidR="00C00C88" w:rsidRPr="000E7E3D" w:rsidRDefault="00FE38B2" w:rsidP="00C00C88">
      <w:pPr>
        <w:pStyle w:val="BodyText3"/>
        <w:ind w:left="720"/>
        <w:jc w:val="both"/>
        <w:rPr>
          <w:rStyle w:val="normaltextrun"/>
          <w:rFonts w:asciiTheme="minorHAnsi" w:hAnsiTheme="minorHAnsi" w:cstheme="minorHAnsi"/>
          <w:b w:val="0"/>
          <w:bCs w:val="0"/>
          <w:color w:val="auto"/>
        </w:rPr>
      </w:pPr>
      <w:bookmarkStart w:id="0" w:name="_DV_M9"/>
      <w:bookmarkStart w:id="1" w:name="_DV_M10"/>
      <w:bookmarkEnd w:id="0"/>
      <w:bookmarkEnd w:id="1"/>
      <w:r w:rsidRPr="000E7E3D">
        <w:rPr>
          <w:rStyle w:val="normaltextrun"/>
          <w:rFonts w:asciiTheme="minorHAnsi" w:hAnsiTheme="minorHAnsi" w:cstheme="minorHAnsi"/>
          <w:b w:val="0"/>
          <w:bCs w:val="0"/>
          <w:color w:val="auto"/>
        </w:rPr>
        <w:t xml:space="preserve">We are seeking a </w:t>
      </w:r>
      <w:r w:rsidRPr="000E7E3D">
        <w:rPr>
          <w:rStyle w:val="normaltextrun"/>
          <w:rFonts w:asciiTheme="minorHAnsi" w:hAnsiTheme="minorHAnsi" w:cstheme="minorHAnsi"/>
          <w:color w:val="auto"/>
        </w:rPr>
        <w:t>Research Technician</w:t>
      </w:r>
      <w:r w:rsidRPr="000E7E3D">
        <w:rPr>
          <w:rStyle w:val="normaltextrun"/>
          <w:rFonts w:asciiTheme="minorHAnsi" w:hAnsiTheme="minorHAnsi" w:cstheme="minorHAnsi"/>
          <w:b w:val="0"/>
          <w:bCs w:val="0"/>
          <w:color w:val="auto"/>
        </w:rPr>
        <w:t xml:space="preserve"> to join our animal care team. This position will provide </w:t>
      </w:r>
      <w:r w:rsidR="0862F8F4" w:rsidRPr="000E7E3D">
        <w:rPr>
          <w:rStyle w:val="normaltextrun"/>
          <w:rFonts w:asciiTheme="minorHAnsi" w:hAnsiTheme="minorHAnsi" w:cstheme="minorHAnsi"/>
          <w:b w:val="0"/>
          <w:bCs w:val="0"/>
          <w:color w:val="auto"/>
        </w:rPr>
        <w:t xml:space="preserve">husbandry and facility maintenance to </w:t>
      </w:r>
      <w:r w:rsidR="222CEE33" w:rsidRPr="000E7E3D">
        <w:rPr>
          <w:rStyle w:val="normaltextrun"/>
          <w:rFonts w:asciiTheme="minorHAnsi" w:hAnsiTheme="minorHAnsi" w:cstheme="minorHAnsi"/>
          <w:b w:val="0"/>
          <w:bCs w:val="0"/>
          <w:color w:val="auto"/>
        </w:rPr>
        <w:t xml:space="preserve">support </w:t>
      </w:r>
      <w:r w:rsidRPr="000E7E3D">
        <w:rPr>
          <w:rStyle w:val="normaltextrun"/>
          <w:rFonts w:asciiTheme="minorHAnsi" w:hAnsiTheme="minorHAnsi" w:cstheme="minorHAnsi"/>
          <w:b w:val="0"/>
          <w:bCs w:val="0"/>
          <w:color w:val="auto"/>
        </w:rPr>
        <w:t>preclinical research</w:t>
      </w:r>
      <w:r w:rsidR="34584D1B" w:rsidRPr="000E7E3D">
        <w:rPr>
          <w:rStyle w:val="normaltextrun"/>
          <w:rFonts w:asciiTheme="minorHAnsi" w:hAnsiTheme="minorHAnsi" w:cstheme="minorHAnsi"/>
          <w:b w:val="0"/>
          <w:bCs w:val="0"/>
          <w:color w:val="auto"/>
        </w:rPr>
        <w:t xml:space="preserve"> in drug discovery</w:t>
      </w:r>
      <w:r w:rsidRPr="000E7E3D">
        <w:rPr>
          <w:rStyle w:val="normaltextrun"/>
          <w:rFonts w:asciiTheme="minorHAnsi" w:hAnsiTheme="minorHAnsi" w:cstheme="minorHAnsi"/>
          <w:b w:val="0"/>
          <w:bCs w:val="0"/>
          <w:color w:val="auto"/>
        </w:rPr>
        <w:t xml:space="preserve">. You will be working in an accredited research facility holding Good Animal Practices (G.A.P.) certification from the Canadian Council on Animal Care (C.C.A.C). </w:t>
      </w:r>
    </w:p>
    <w:p w14:paraId="327FE4AF" w14:textId="77777777" w:rsidR="00C00C88" w:rsidRPr="000E7E3D" w:rsidRDefault="00C00C88" w:rsidP="00C00C88">
      <w:pPr>
        <w:pStyle w:val="BodyText3"/>
        <w:ind w:left="720"/>
        <w:jc w:val="both"/>
        <w:rPr>
          <w:rStyle w:val="normaltextrun"/>
          <w:rFonts w:asciiTheme="minorHAnsi" w:hAnsiTheme="minorHAnsi" w:cstheme="minorHAnsi"/>
          <w:b w:val="0"/>
          <w:bCs w:val="0"/>
          <w:color w:val="auto"/>
        </w:rPr>
      </w:pPr>
    </w:p>
    <w:p w14:paraId="7F834018" w14:textId="3F2D21D9" w:rsidR="00FE38B2" w:rsidRPr="000E7E3D" w:rsidRDefault="00C00C88" w:rsidP="00C00C88">
      <w:pPr>
        <w:pStyle w:val="BodyText3"/>
        <w:ind w:left="720"/>
        <w:jc w:val="both"/>
        <w:rPr>
          <w:rStyle w:val="normaltextrun"/>
          <w:rFonts w:asciiTheme="minorHAnsi" w:hAnsiTheme="minorHAnsi" w:cstheme="minorHAnsi"/>
          <w:color w:val="auto"/>
        </w:rPr>
      </w:pPr>
      <w:r w:rsidRPr="000E7E3D">
        <w:rPr>
          <w:rStyle w:val="normaltextrun"/>
          <w:rFonts w:asciiTheme="minorHAnsi" w:hAnsiTheme="minorHAnsi" w:cstheme="minorHAnsi"/>
          <w:b w:val="0"/>
          <w:bCs w:val="0"/>
          <w:color w:val="auto"/>
        </w:rPr>
        <w:t>This position reports to the</w:t>
      </w:r>
      <w:r w:rsidR="00AE2EFE" w:rsidRPr="000E7E3D">
        <w:rPr>
          <w:rStyle w:val="normaltextrun"/>
          <w:rFonts w:asciiTheme="minorHAnsi" w:hAnsiTheme="minorHAnsi" w:cstheme="minorHAnsi"/>
          <w:b w:val="0"/>
          <w:bCs w:val="0"/>
          <w:color w:val="auto"/>
        </w:rPr>
        <w:t xml:space="preserve"> Manager, Resource Facility</w:t>
      </w:r>
      <w:r w:rsidRPr="000E7E3D">
        <w:rPr>
          <w:rStyle w:val="normaltextrun"/>
          <w:rFonts w:asciiTheme="minorHAnsi" w:hAnsiTheme="minorHAnsi" w:cstheme="minorHAnsi"/>
          <w:b w:val="0"/>
          <w:bCs w:val="0"/>
          <w:color w:val="auto"/>
        </w:rPr>
        <w:t xml:space="preserve"> and will be in</w:t>
      </w:r>
      <w:r w:rsidR="00676DC5" w:rsidRPr="000E7E3D">
        <w:rPr>
          <w:rStyle w:val="normaltextrun"/>
          <w:rFonts w:asciiTheme="minorHAnsi" w:hAnsiTheme="minorHAnsi" w:cstheme="minorHAnsi"/>
          <w:b w:val="0"/>
          <w:bCs w:val="0"/>
          <w:color w:val="auto"/>
        </w:rPr>
        <w:t xml:space="preserve"> th</w:t>
      </w:r>
      <w:r w:rsidR="00213F5D" w:rsidRPr="000E7E3D">
        <w:rPr>
          <w:rStyle w:val="normaltextrun"/>
          <w:rFonts w:asciiTheme="minorHAnsi" w:hAnsiTheme="minorHAnsi" w:cstheme="minorHAnsi"/>
          <w:b w:val="0"/>
          <w:bCs w:val="0"/>
          <w:color w:val="auto"/>
        </w:rPr>
        <w:t>e</w:t>
      </w:r>
      <w:r w:rsidR="00676DC5" w:rsidRPr="000E7E3D">
        <w:rPr>
          <w:rStyle w:val="normaltextrun"/>
          <w:rFonts w:asciiTheme="minorHAnsi" w:hAnsiTheme="minorHAnsi" w:cstheme="minorHAnsi"/>
          <w:b w:val="0"/>
          <w:bCs w:val="0"/>
          <w:color w:val="auto"/>
        </w:rPr>
        <w:t xml:space="preserve"> Vancouver, BC, Canada location.</w:t>
      </w:r>
      <w:r w:rsidR="009B28B5" w:rsidRPr="000E7E3D">
        <w:rPr>
          <w:rStyle w:val="normaltextrun"/>
          <w:rFonts w:asciiTheme="minorHAnsi" w:hAnsiTheme="minorHAnsi" w:cstheme="minorHAnsi"/>
          <w:b w:val="0"/>
          <w:bCs w:val="0"/>
          <w:color w:val="auto"/>
        </w:rPr>
        <w:t xml:space="preserve"> </w:t>
      </w:r>
      <w:r w:rsidR="009B28B5" w:rsidRPr="000E7E3D">
        <w:rPr>
          <w:rStyle w:val="normaltextrun"/>
          <w:rFonts w:asciiTheme="minorHAnsi" w:hAnsiTheme="minorHAnsi"/>
          <w:b w:val="0"/>
          <w:bCs w:val="0"/>
          <w:color w:val="auto"/>
        </w:rPr>
        <w:t>The level</w:t>
      </w:r>
      <w:r w:rsidR="009B28B5" w:rsidRPr="000E7E3D">
        <w:rPr>
          <w:rStyle w:val="normaltextrun"/>
          <w:rFonts w:asciiTheme="minorHAnsi" w:hAnsiTheme="minorHAnsi"/>
          <w:b w:val="0"/>
          <w:color w:val="auto"/>
        </w:rPr>
        <w:t xml:space="preserve"> of the position will be commensurate with the candidate’s education and industry experience</w:t>
      </w:r>
      <w:r w:rsidR="009B28B5" w:rsidRPr="000E7E3D">
        <w:rPr>
          <w:rStyle w:val="normaltextrun"/>
          <w:rFonts w:asciiTheme="minorHAnsi" w:hAnsiTheme="minorHAnsi" w:cstheme="minorHAnsi"/>
          <w:color w:val="auto"/>
        </w:rPr>
        <w:t>.</w:t>
      </w:r>
    </w:p>
    <w:p w14:paraId="693ED805" w14:textId="77777777" w:rsidR="00FE38B2" w:rsidRPr="00A86575" w:rsidRDefault="00FE38B2" w:rsidP="000E7E3D">
      <w:pPr>
        <w:ind w:left="2160"/>
        <w:jc w:val="both"/>
        <w:rPr>
          <w:rFonts w:ascii="Calibri" w:hAnsi="Calibri" w:cs="Calibri"/>
          <w:sz w:val="20"/>
        </w:rPr>
      </w:pPr>
    </w:p>
    <w:p w14:paraId="2AF22909" w14:textId="77777777" w:rsidR="00FE38B2" w:rsidRPr="00A86575" w:rsidRDefault="00FE38B2" w:rsidP="002D1917">
      <w:pPr>
        <w:ind w:firstLine="720"/>
        <w:jc w:val="both"/>
        <w:rPr>
          <w:rFonts w:ascii="Calibri" w:hAnsi="Calibri" w:cs="Calibri"/>
          <w:b/>
          <w:sz w:val="20"/>
        </w:rPr>
      </w:pPr>
      <w:r w:rsidRPr="00A86575">
        <w:rPr>
          <w:rFonts w:ascii="Calibri" w:hAnsi="Calibri" w:cs="Calibri"/>
          <w:b/>
          <w:sz w:val="20"/>
        </w:rPr>
        <w:t>RESPONSIBILITIES:</w:t>
      </w:r>
    </w:p>
    <w:p w14:paraId="29F6008D" w14:textId="1D5B61DF" w:rsidR="002D1917" w:rsidRPr="000E7E3D" w:rsidRDefault="00FE38B2" w:rsidP="6511915D">
      <w:pPr>
        <w:pStyle w:val="ListParagraph"/>
        <w:numPr>
          <w:ilvl w:val="0"/>
          <w:numId w:val="1"/>
        </w:numPr>
        <w:rPr>
          <w:rFonts w:asciiTheme="minorHAnsi" w:hAnsiTheme="minorHAnsi" w:cstheme="minorHAnsi"/>
          <w:sz w:val="20"/>
          <w:szCs w:val="20"/>
        </w:rPr>
      </w:pPr>
      <w:r w:rsidRPr="000E7E3D">
        <w:rPr>
          <w:rFonts w:asciiTheme="minorHAnsi" w:hAnsiTheme="minorHAnsi" w:cstheme="minorHAnsi"/>
          <w:sz w:val="20"/>
          <w:szCs w:val="20"/>
        </w:rPr>
        <w:t xml:space="preserve">Perform </w:t>
      </w:r>
      <w:r w:rsidR="3E9095D7" w:rsidRPr="000E7E3D">
        <w:rPr>
          <w:rFonts w:asciiTheme="minorHAnsi" w:hAnsiTheme="minorHAnsi" w:cstheme="minorHAnsi"/>
          <w:sz w:val="20"/>
          <w:szCs w:val="20"/>
        </w:rPr>
        <w:t>r</w:t>
      </w:r>
      <w:r w:rsidRPr="000E7E3D">
        <w:rPr>
          <w:rFonts w:asciiTheme="minorHAnsi" w:hAnsiTheme="minorHAnsi" w:cstheme="minorHAnsi"/>
          <w:sz w:val="20"/>
          <w:szCs w:val="20"/>
        </w:rPr>
        <w:t xml:space="preserve">outine husbandry duties associated with animal care for mice and </w:t>
      </w:r>
      <w:proofErr w:type="gramStart"/>
      <w:r w:rsidRPr="000E7E3D">
        <w:rPr>
          <w:rFonts w:asciiTheme="minorHAnsi" w:hAnsiTheme="minorHAnsi" w:cstheme="minorHAnsi"/>
          <w:sz w:val="20"/>
          <w:szCs w:val="20"/>
        </w:rPr>
        <w:t>rats</w:t>
      </w:r>
      <w:proofErr w:type="gramEnd"/>
      <w:r w:rsidRPr="000E7E3D">
        <w:rPr>
          <w:rFonts w:asciiTheme="minorHAnsi" w:hAnsiTheme="minorHAnsi" w:cstheme="minorHAnsi"/>
          <w:sz w:val="20"/>
          <w:szCs w:val="20"/>
        </w:rPr>
        <w:t xml:space="preserve"> </w:t>
      </w:r>
    </w:p>
    <w:p w14:paraId="11BF7B41" w14:textId="5D1EC8FC" w:rsidR="002D1917" w:rsidRPr="000E7E3D" w:rsidRDefault="00FE38B2" w:rsidP="000E7E3D">
      <w:pPr>
        <w:pStyle w:val="ListParagraph"/>
        <w:numPr>
          <w:ilvl w:val="0"/>
          <w:numId w:val="1"/>
        </w:numPr>
        <w:rPr>
          <w:rFonts w:asciiTheme="minorHAnsi" w:hAnsiTheme="minorHAnsi" w:cstheme="minorHAnsi"/>
          <w:sz w:val="20"/>
          <w:szCs w:val="20"/>
        </w:rPr>
      </w:pPr>
      <w:r w:rsidRPr="000E7E3D">
        <w:rPr>
          <w:rFonts w:asciiTheme="minorHAnsi" w:hAnsiTheme="minorHAnsi" w:cstheme="minorHAnsi"/>
          <w:sz w:val="20"/>
          <w:szCs w:val="20"/>
        </w:rPr>
        <w:t>Ensure cleanliness of entire facility, including,</w:t>
      </w:r>
      <w:r w:rsidR="6A72D187" w:rsidRPr="000E7E3D">
        <w:rPr>
          <w:rFonts w:asciiTheme="minorHAnsi" w:hAnsiTheme="minorHAnsi" w:cstheme="minorHAnsi"/>
          <w:sz w:val="20"/>
          <w:szCs w:val="20"/>
        </w:rPr>
        <w:t xml:space="preserve"> </w:t>
      </w:r>
      <w:proofErr w:type="gramStart"/>
      <w:r w:rsidR="5B1C254F" w:rsidRPr="000E7E3D">
        <w:rPr>
          <w:rFonts w:asciiTheme="minorHAnsi" w:hAnsiTheme="minorHAnsi" w:cstheme="minorHAnsi"/>
          <w:sz w:val="20"/>
          <w:szCs w:val="20"/>
        </w:rPr>
        <w:t>cleaning</w:t>
      </w:r>
      <w:proofErr w:type="gramEnd"/>
      <w:r w:rsidR="5B1C254F" w:rsidRPr="000E7E3D">
        <w:rPr>
          <w:rFonts w:asciiTheme="minorHAnsi" w:hAnsiTheme="minorHAnsi" w:cstheme="minorHAnsi"/>
          <w:sz w:val="20"/>
          <w:szCs w:val="20"/>
        </w:rPr>
        <w:t xml:space="preserve"> and disinfecti</w:t>
      </w:r>
      <w:r w:rsidR="19C10A81" w:rsidRPr="000E7E3D">
        <w:rPr>
          <w:rFonts w:asciiTheme="minorHAnsi" w:hAnsiTheme="minorHAnsi" w:cstheme="minorHAnsi"/>
          <w:sz w:val="20"/>
          <w:szCs w:val="20"/>
        </w:rPr>
        <w:t>ng</w:t>
      </w:r>
      <w:r w:rsidR="5B1C254F" w:rsidRPr="000E7E3D">
        <w:rPr>
          <w:rFonts w:asciiTheme="minorHAnsi" w:hAnsiTheme="minorHAnsi" w:cstheme="minorHAnsi"/>
          <w:sz w:val="20"/>
          <w:szCs w:val="20"/>
        </w:rPr>
        <w:t xml:space="preserve"> floors, surfaces, cage systems and equipment</w:t>
      </w:r>
      <w:r w:rsidR="004374DD" w:rsidRPr="000E7E3D">
        <w:rPr>
          <w:rFonts w:asciiTheme="minorHAnsi" w:hAnsiTheme="minorHAnsi" w:cstheme="minorHAnsi"/>
          <w:sz w:val="20"/>
          <w:szCs w:val="20"/>
        </w:rPr>
        <w:t xml:space="preserve"> maintenance </w:t>
      </w:r>
    </w:p>
    <w:p w14:paraId="70F266CF" w14:textId="417864AA" w:rsidR="002D1917" w:rsidRPr="000E7E3D" w:rsidRDefault="00FE38B2" w:rsidP="6511915D">
      <w:pPr>
        <w:pStyle w:val="ListParagraph"/>
        <w:numPr>
          <w:ilvl w:val="0"/>
          <w:numId w:val="1"/>
        </w:numPr>
        <w:rPr>
          <w:rFonts w:asciiTheme="minorHAnsi" w:hAnsiTheme="minorHAnsi" w:cstheme="minorHAnsi"/>
          <w:sz w:val="20"/>
          <w:szCs w:val="20"/>
        </w:rPr>
      </w:pPr>
      <w:r w:rsidRPr="000E7E3D">
        <w:rPr>
          <w:rFonts w:asciiTheme="minorHAnsi" w:hAnsiTheme="minorHAnsi" w:cstheme="minorHAnsi"/>
          <w:sz w:val="20"/>
          <w:szCs w:val="20"/>
        </w:rPr>
        <w:t xml:space="preserve">Monitor and ensure overall health and welfare of animals in accordance with CCAC </w:t>
      </w:r>
      <w:proofErr w:type="gramStart"/>
      <w:r w:rsidR="004374DD" w:rsidRPr="000E7E3D">
        <w:rPr>
          <w:rFonts w:asciiTheme="minorHAnsi" w:hAnsiTheme="minorHAnsi" w:cstheme="minorHAnsi"/>
          <w:sz w:val="20"/>
          <w:szCs w:val="20"/>
        </w:rPr>
        <w:t>guidelines</w:t>
      </w:r>
      <w:proofErr w:type="gramEnd"/>
    </w:p>
    <w:p w14:paraId="6409DC3C" w14:textId="1EE0FA41" w:rsidR="00F27A4B" w:rsidRPr="000E7E3D" w:rsidRDefault="00FE38B2" w:rsidP="6511915D">
      <w:pPr>
        <w:pStyle w:val="ListParagraph"/>
        <w:numPr>
          <w:ilvl w:val="0"/>
          <w:numId w:val="1"/>
        </w:numPr>
        <w:rPr>
          <w:rFonts w:asciiTheme="minorHAnsi" w:hAnsiTheme="minorHAnsi" w:cstheme="minorHAnsi"/>
          <w:sz w:val="20"/>
          <w:szCs w:val="20"/>
        </w:rPr>
      </w:pPr>
      <w:r w:rsidRPr="000E7E3D">
        <w:rPr>
          <w:rFonts w:asciiTheme="minorHAnsi" w:hAnsiTheme="minorHAnsi" w:cstheme="minorHAnsi"/>
          <w:sz w:val="20"/>
          <w:szCs w:val="20"/>
        </w:rPr>
        <w:t>Conduct daily health checks of all animals</w:t>
      </w:r>
      <w:r w:rsidR="4C2B2E26" w:rsidRPr="000E7E3D">
        <w:rPr>
          <w:rFonts w:asciiTheme="minorHAnsi" w:hAnsiTheme="minorHAnsi" w:cstheme="minorHAnsi"/>
          <w:sz w:val="20"/>
          <w:szCs w:val="20"/>
        </w:rPr>
        <w:t xml:space="preserve"> and keep detailed </w:t>
      </w:r>
      <w:r w:rsidR="0099393A" w:rsidRPr="000E7E3D">
        <w:rPr>
          <w:rFonts w:asciiTheme="minorHAnsi" w:hAnsiTheme="minorHAnsi" w:cstheme="minorHAnsi"/>
          <w:sz w:val="20"/>
          <w:szCs w:val="20"/>
        </w:rPr>
        <w:t xml:space="preserve">documents and </w:t>
      </w:r>
      <w:proofErr w:type="gramStart"/>
      <w:r w:rsidR="4C2B2E26" w:rsidRPr="000E7E3D">
        <w:rPr>
          <w:rFonts w:asciiTheme="minorHAnsi" w:hAnsiTheme="minorHAnsi" w:cstheme="minorHAnsi"/>
          <w:sz w:val="20"/>
          <w:szCs w:val="20"/>
        </w:rPr>
        <w:t>records</w:t>
      </w:r>
      <w:proofErr w:type="gramEnd"/>
    </w:p>
    <w:p w14:paraId="7C897B65" w14:textId="3D25CE94" w:rsidR="7DAB54A6" w:rsidRPr="000E7E3D" w:rsidRDefault="0099393A" w:rsidP="00BE3EDB">
      <w:pPr>
        <w:pStyle w:val="ListParagraph"/>
        <w:numPr>
          <w:ilvl w:val="0"/>
          <w:numId w:val="1"/>
        </w:numPr>
        <w:rPr>
          <w:rFonts w:asciiTheme="minorHAnsi" w:hAnsiTheme="minorHAnsi" w:cstheme="minorHAnsi"/>
          <w:sz w:val="20"/>
          <w:szCs w:val="20"/>
        </w:rPr>
      </w:pPr>
      <w:r w:rsidRPr="000E7E3D">
        <w:rPr>
          <w:rFonts w:asciiTheme="minorHAnsi" w:hAnsiTheme="minorHAnsi" w:cstheme="minorHAnsi"/>
          <w:sz w:val="20"/>
          <w:szCs w:val="20"/>
        </w:rPr>
        <w:t xml:space="preserve">Prepare cages; receive </w:t>
      </w:r>
      <w:r w:rsidR="00FE38B2" w:rsidRPr="000E7E3D">
        <w:rPr>
          <w:rFonts w:asciiTheme="minorHAnsi" w:hAnsiTheme="minorHAnsi" w:cstheme="minorHAnsi"/>
          <w:sz w:val="20"/>
          <w:szCs w:val="20"/>
        </w:rPr>
        <w:t>incoming animals</w:t>
      </w:r>
      <w:r w:rsidR="14D51E96" w:rsidRPr="000E7E3D">
        <w:rPr>
          <w:rFonts w:asciiTheme="minorHAnsi" w:hAnsiTheme="minorHAnsi" w:cstheme="minorHAnsi"/>
          <w:sz w:val="20"/>
          <w:szCs w:val="20"/>
        </w:rPr>
        <w:t xml:space="preserve"> from external </w:t>
      </w:r>
      <w:proofErr w:type="gramStart"/>
      <w:r w:rsidR="14D51E96" w:rsidRPr="000E7E3D">
        <w:rPr>
          <w:rFonts w:asciiTheme="minorHAnsi" w:hAnsiTheme="minorHAnsi" w:cstheme="minorHAnsi"/>
          <w:sz w:val="20"/>
          <w:szCs w:val="20"/>
        </w:rPr>
        <w:t>vendors</w:t>
      </w:r>
      <w:proofErr w:type="gramEnd"/>
    </w:p>
    <w:p w14:paraId="3F81F79F" w14:textId="466D4356" w:rsidR="7DAB54A6" w:rsidRPr="000E7E3D" w:rsidRDefault="00FA12F0" w:rsidP="6511915D">
      <w:pPr>
        <w:pStyle w:val="ListParagraph"/>
        <w:numPr>
          <w:ilvl w:val="0"/>
          <w:numId w:val="1"/>
        </w:numPr>
        <w:rPr>
          <w:rFonts w:asciiTheme="minorHAnsi" w:hAnsiTheme="minorHAnsi" w:cstheme="minorHAnsi"/>
          <w:sz w:val="20"/>
          <w:szCs w:val="20"/>
        </w:rPr>
      </w:pPr>
      <w:r w:rsidRPr="000E7E3D">
        <w:rPr>
          <w:rFonts w:asciiTheme="minorHAnsi" w:hAnsiTheme="minorHAnsi" w:cstheme="minorHAnsi"/>
          <w:sz w:val="20"/>
          <w:szCs w:val="20"/>
        </w:rPr>
        <w:t xml:space="preserve">Ensure data is entered </w:t>
      </w:r>
      <w:r w:rsidR="7DAB54A6" w:rsidRPr="000E7E3D">
        <w:rPr>
          <w:rFonts w:asciiTheme="minorHAnsi" w:hAnsiTheme="minorHAnsi" w:cstheme="minorHAnsi"/>
          <w:sz w:val="20"/>
          <w:szCs w:val="20"/>
        </w:rPr>
        <w:t>into software systems</w:t>
      </w:r>
      <w:r w:rsidR="00BE3EDB" w:rsidRPr="000E7E3D">
        <w:rPr>
          <w:rFonts w:asciiTheme="minorHAnsi" w:hAnsiTheme="minorHAnsi" w:cstheme="minorHAnsi"/>
          <w:sz w:val="20"/>
          <w:szCs w:val="20"/>
        </w:rPr>
        <w:t xml:space="preserve"> and </w:t>
      </w:r>
      <w:r w:rsidRPr="000E7E3D">
        <w:rPr>
          <w:rFonts w:asciiTheme="minorHAnsi" w:hAnsiTheme="minorHAnsi" w:cstheme="minorHAnsi"/>
          <w:sz w:val="20"/>
          <w:szCs w:val="20"/>
        </w:rPr>
        <w:t xml:space="preserve">organize </w:t>
      </w:r>
      <w:r w:rsidR="00BE3EDB" w:rsidRPr="000E7E3D">
        <w:rPr>
          <w:rFonts w:asciiTheme="minorHAnsi" w:hAnsiTheme="minorHAnsi" w:cstheme="minorHAnsi"/>
          <w:sz w:val="20"/>
          <w:szCs w:val="20"/>
        </w:rPr>
        <w:t>health records</w:t>
      </w:r>
      <w:r w:rsidRPr="000E7E3D">
        <w:rPr>
          <w:rFonts w:asciiTheme="minorHAnsi" w:hAnsiTheme="minorHAnsi" w:cstheme="minorHAnsi"/>
          <w:sz w:val="20"/>
          <w:szCs w:val="20"/>
        </w:rPr>
        <w:t xml:space="preserve"> in an accurate and timely </w:t>
      </w:r>
      <w:proofErr w:type="gramStart"/>
      <w:r w:rsidRPr="000E7E3D">
        <w:rPr>
          <w:rFonts w:asciiTheme="minorHAnsi" w:hAnsiTheme="minorHAnsi" w:cstheme="minorHAnsi"/>
          <w:sz w:val="20"/>
          <w:szCs w:val="20"/>
        </w:rPr>
        <w:t>fashion</w:t>
      </w:r>
      <w:proofErr w:type="gramEnd"/>
    </w:p>
    <w:p w14:paraId="1A2EAFC2" w14:textId="68BD10C8" w:rsidR="002D1917" w:rsidRPr="000E7E3D" w:rsidRDefault="00FE38B2" w:rsidP="6511915D">
      <w:pPr>
        <w:pStyle w:val="ListParagraph"/>
        <w:numPr>
          <w:ilvl w:val="0"/>
          <w:numId w:val="1"/>
        </w:numPr>
        <w:rPr>
          <w:rFonts w:asciiTheme="minorHAnsi" w:hAnsiTheme="minorHAnsi" w:cstheme="minorHAnsi"/>
          <w:sz w:val="20"/>
          <w:szCs w:val="20"/>
        </w:rPr>
      </w:pPr>
      <w:r w:rsidRPr="000E7E3D">
        <w:rPr>
          <w:rFonts w:asciiTheme="minorHAnsi" w:hAnsiTheme="minorHAnsi" w:cstheme="minorHAnsi"/>
          <w:sz w:val="20"/>
          <w:szCs w:val="20"/>
        </w:rPr>
        <w:t>Remove biohazardous waste,</w:t>
      </w:r>
      <w:r w:rsidR="5B7F7DFD" w:rsidRPr="000E7E3D">
        <w:rPr>
          <w:rFonts w:asciiTheme="minorHAnsi" w:hAnsiTheme="minorHAnsi" w:cstheme="minorHAnsi"/>
          <w:sz w:val="20"/>
          <w:szCs w:val="20"/>
        </w:rPr>
        <w:t xml:space="preserve"> </w:t>
      </w:r>
      <w:r w:rsidR="004374DD" w:rsidRPr="000E7E3D">
        <w:rPr>
          <w:rFonts w:asciiTheme="minorHAnsi" w:hAnsiTheme="minorHAnsi" w:cstheme="minorHAnsi"/>
          <w:sz w:val="20"/>
          <w:szCs w:val="20"/>
        </w:rPr>
        <w:t>sharps,</w:t>
      </w:r>
      <w:r w:rsidR="5B7F7DFD" w:rsidRPr="000E7E3D">
        <w:rPr>
          <w:rFonts w:asciiTheme="minorHAnsi" w:hAnsiTheme="minorHAnsi" w:cstheme="minorHAnsi"/>
          <w:sz w:val="20"/>
          <w:szCs w:val="20"/>
        </w:rPr>
        <w:t xml:space="preserve"> and other wastes</w:t>
      </w:r>
      <w:r w:rsidR="00F27A4B" w:rsidRPr="000E7E3D">
        <w:rPr>
          <w:rFonts w:asciiTheme="minorHAnsi" w:hAnsiTheme="minorHAnsi" w:cstheme="minorHAnsi"/>
          <w:sz w:val="20"/>
          <w:szCs w:val="20"/>
        </w:rPr>
        <w:t xml:space="preserve"> </w:t>
      </w:r>
      <w:r w:rsidRPr="000E7E3D">
        <w:rPr>
          <w:rFonts w:asciiTheme="minorHAnsi" w:hAnsiTheme="minorHAnsi" w:cstheme="minorHAnsi"/>
          <w:sz w:val="20"/>
          <w:szCs w:val="20"/>
        </w:rPr>
        <w:t xml:space="preserve">as per established </w:t>
      </w:r>
      <w:proofErr w:type="gramStart"/>
      <w:r w:rsidR="004374DD" w:rsidRPr="000E7E3D">
        <w:rPr>
          <w:rFonts w:asciiTheme="minorHAnsi" w:hAnsiTheme="minorHAnsi" w:cstheme="minorHAnsi"/>
          <w:sz w:val="20"/>
          <w:szCs w:val="20"/>
        </w:rPr>
        <w:t>procedures</w:t>
      </w:r>
      <w:proofErr w:type="gramEnd"/>
    </w:p>
    <w:p w14:paraId="37DBF78B" w14:textId="11C03F17" w:rsidR="002D1917" w:rsidRPr="000E7E3D" w:rsidRDefault="002A7883" w:rsidP="6511915D">
      <w:pPr>
        <w:pStyle w:val="ListParagraph"/>
        <w:numPr>
          <w:ilvl w:val="0"/>
          <w:numId w:val="1"/>
        </w:numPr>
        <w:rPr>
          <w:rFonts w:asciiTheme="minorHAnsi" w:hAnsiTheme="minorHAnsi" w:cstheme="minorHAnsi"/>
          <w:sz w:val="20"/>
          <w:szCs w:val="20"/>
        </w:rPr>
      </w:pPr>
      <w:r w:rsidRPr="000E7E3D">
        <w:rPr>
          <w:rFonts w:asciiTheme="minorHAnsi" w:hAnsiTheme="minorHAnsi" w:cstheme="minorHAnsi"/>
          <w:sz w:val="20"/>
          <w:szCs w:val="20"/>
        </w:rPr>
        <w:t xml:space="preserve">Monitor and maintain </w:t>
      </w:r>
      <w:r w:rsidR="00FE38B2" w:rsidRPr="000E7E3D">
        <w:rPr>
          <w:rFonts w:asciiTheme="minorHAnsi" w:hAnsiTheme="minorHAnsi" w:cstheme="minorHAnsi"/>
          <w:sz w:val="20"/>
          <w:szCs w:val="20"/>
        </w:rPr>
        <w:t xml:space="preserve">inventory </w:t>
      </w:r>
      <w:r w:rsidRPr="000E7E3D">
        <w:rPr>
          <w:rFonts w:asciiTheme="minorHAnsi" w:hAnsiTheme="minorHAnsi" w:cstheme="minorHAnsi"/>
          <w:sz w:val="20"/>
          <w:szCs w:val="20"/>
        </w:rPr>
        <w:t xml:space="preserve">supply </w:t>
      </w:r>
      <w:r w:rsidR="00FE38B2" w:rsidRPr="000E7E3D">
        <w:rPr>
          <w:rFonts w:asciiTheme="minorHAnsi" w:hAnsiTheme="minorHAnsi" w:cstheme="minorHAnsi"/>
          <w:sz w:val="20"/>
          <w:szCs w:val="20"/>
        </w:rPr>
        <w:t>(feed, bedding, etc</w:t>
      </w:r>
      <w:r w:rsidR="00B71B99" w:rsidRPr="000E7E3D">
        <w:rPr>
          <w:rFonts w:asciiTheme="minorHAnsi" w:hAnsiTheme="minorHAnsi" w:cstheme="minorHAnsi"/>
          <w:sz w:val="20"/>
          <w:szCs w:val="20"/>
        </w:rPr>
        <w:t>.</w:t>
      </w:r>
      <w:r w:rsidR="00FE38B2" w:rsidRPr="000E7E3D">
        <w:rPr>
          <w:rFonts w:asciiTheme="minorHAnsi" w:hAnsiTheme="minorHAnsi" w:cstheme="minorHAnsi"/>
          <w:sz w:val="20"/>
          <w:szCs w:val="20"/>
        </w:rPr>
        <w:t>)</w:t>
      </w:r>
      <w:r w:rsidR="00BD7DC4" w:rsidRPr="000E7E3D">
        <w:rPr>
          <w:rFonts w:asciiTheme="minorHAnsi" w:hAnsiTheme="minorHAnsi" w:cstheme="minorHAnsi"/>
          <w:sz w:val="20"/>
          <w:szCs w:val="20"/>
        </w:rPr>
        <w:t>;</w:t>
      </w:r>
      <w:r w:rsidR="00FE38B2" w:rsidRPr="000E7E3D">
        <w:rPr>
          <w:rFonts w:asciiTheme="minorHAnsi" w:hAnsiTheme="minorHAnsi" w:cstheme="minorHAnsi"/>
          <w:sz w:val="20"/>
          <w:szCs w:val="20"/>
        </w:rPr>
        <w:t xml:space="preserve"> </w:t>
      </w:r>
      <w:r w:rsidR="00BD7DC4" w:rsidRPr="000E7E3D">
        <w:rPr>
          <w:rFonts w:asciiTheme="minorHAnsi" w:hAnsiTheme="minorHAnsi" w:cstheme="minorHAnsi"/>
          <w:sz w:val="20"/>
          <w:szCs w:val="20"/>
        </w:rPr>
        <w:t xml:space="preserve">seek to </w:t>
      </w:r>
      <w:r w:rsidR="00FE38B2" w:rsidRPr="000E7E3D">
        <w:rPr>
          <w:rFonts w:asciiTheme="minorHAnsi" w:hAnsiTheme="minorHAnsi" w:cstheme="minorHAnsi"/>
          <w:sz w:val="20"/>
          <w:szCs w:val="20"/>
        </w:rPr>
        <w:t xml:space="preserve">ensure procedure rooms are </w:t>
      </w:r>
      <w:r w:rsidR="00F27A4B" w:rsidRPr="000E7E3D">
        <w:rPr>
          <w:rFonts w:asciiTheme="minorHAnsi" w:hAnsiTheme="minorHAnsi" w:cstheme="minorHAnsi"/>
          <w:sz w:val="20"/>
          <w:szCs w:val="20"/>
        </w:rPr>
        <w:t xml:space="preserve">always stocked and </w:t>
      </w:r>
      <w:proofErr w:type="gramStart"/>
      <w:r w:rsidR="00F27A4B" w:rsidRPr="000E7E3D">
        <w:rPr>
          <w:rFonts w:asciiTheme="minorHAnsi" w:hAnsiTheme="minorHAnsi" w:cstheme="minorHAnsi"/>
          <w:sz w:val="20"/>
          <w:szCs w:val="20"/>
        </w:rPr>
        <w:t>functional</w:t>
      </w:r>
      <w:proofErr w:type="gramEnd"/>
    </w:p>
    <w:p w14:paraId="3CAC2181" w14:textId="5F25B9F4" w:rsidR="334520A0" w:rsidRPr="000E7E3D" w:rsidRDefault="334520A0" w:rsidP="6511915D">
      <w:pPr>
        <w:pStyle w:val="ListParagraph"/>
        <w:numPr>
          <w:ilvl w:val="0"/>
          <w:numId w:val="1"/>
        </w:numPr>
        <w:rPr>
          <w:rFonts w:asciiTheme="minorHAnsi" w:hAnsiTheme="minorHAnsi" w:cstheme="minorHAnsi"/>
          <w:sz w:val="20"/>
          <w:szCs w:val="20"/>
        </w:rPr>
      </w:pPr>
      <w:r w:rsidRPr="000E7E3D">
        <w:rPr>
          <w:rFonts w:asciiTheme="minorHAnsi" w:hAnsiTheme="minorHAnsi" w:cstheme="minorHAnsi"/>
          <w:sz w:val="20"/>
          <w:szCs w:val="20"/>
        </w:rPr>
        <w:t xml:space="preserve">Collect tissue samples for </w:t>
      </w:r>
      <w:proofErr w:type="gramStart"/>
      <w:r w:rsidRPr="000E7E3D">
        <w:rPr>
          <w:rFonts w:asciiTheme="minorHAnsi" w:hAnsiTheme="minorHAnsi" w:cstheme="minorHAnsi"/>
          <w:sz w:val="20"/>
          <w:szCs w:val="20"/>
        </w:rPr>
        <w:t>genotyping</w:t>
      </w:r>
      <w:proofErr w:type="gramEnd"/>
    </w:p>
    <w:p w14:paraId="1EEE6AC6" w14:textId="500F889F" w:rsidR="002D1917" w:rsidRPr="000E7E3D" w:rsidRDefault="00FE38B2" w:rsidP="000E7E3D">
      <w:pPr>
        <w:pStyle w:val="ListParagraph"/>
        <w:numPr>
          <w:ilvl w:val="0"/>
          <w:numId w:val="1"/>
        </w:numPr>
        <w:rPr>
          <w:rFonts w:asciiTheme="minorHAnsi" w:hAnsiTheme="minorHAnsi" w:cstheme="minorHAnsi"/>
          <w:sz w:val="20"/>
          <w:szCs w:val="20"/>
        </w:rPr>
      </w:pPr>
      <w:r w:rsidRPr="000E7E3D">
        <w:rPr>
          <w:rFonts w:asciiTheme="minorHAnsi" w:hAnsiTheme="minorHAnsi" w:cstheme="minorHAnsi"/>
          <w:sz w:val="20"/>
          <w:szCs w:val="20"/>
        </w:rPr>
        <w:t xml:space="preserve">Work within established guidelines, policies, </w:t>
      </w:r>
      <w:proofErr w:type="gramStart"/>
      <w:r w:rsidRPr="000E7E3D">
        <w:rPr>
          <w:rFonts w:asciiTheme="minorHAnsi" w:hAnsiTheme="minorHAnsi" w:cstheme="minorHAnsi"/>
          <w:sz w:val="20"/>
          <w:szCs w:val="20"/>
        </w:rPr>
        <w:t>SOPs</w:t>
      </w:r>
      <w:proofErr w:type="gramEnd"/>
      <w:r w:rsidRPr="000E7E3D">
        <w:rPr>
          <w:rFonts w:asciiTheme="minorHAnsi" w:hAnsiTheme="minorHAnsi" w:cstheme="minorHAnsi"/>
          <w:sz w:val="20"/>
          <w:szCs w:val="20"/>
        </w:rPr>
        <w:t xml:space="preserve"> and safety requirements </w:t>
      </w:r>
    </w:p>
    <w:p w14:paraId="4C3F5B37" w14:textId="09F30781" w:rsidR="004A2739" w:rsidRPr="000E7E3D" w:rsidRDefault="00581CCF" w:rsidP="004A2739">
      <w:pPr>
        <w:pStyle w:val="ListParagraph"/>
        <w:numPr>
          <w:ilvl w:val="0"/>
          <w:numId w:val="1"/>
        </w:numPr>
        <w:rPr>
          <w:rFonts w:asciiTheme="minorHAnsi" w:hAnsiTheme="minorHAnsi" w:cstheme="minorHAnsi"/>
          <w:sz w:val="20"/>
          <w:szCs w:val="20"/>
        </w:rPr>
      </w:pPr>
      <w:r w:rsidRPr="000E7E3D">
        <w:rPr>
          <w:rFonts w:asciiTheme="minorHAnsi" w:hAnsiTheme="minorHAnsi" w:cstheme="minorHAnsi"/>
          <w:sz w:val="20"/>
          <w:szCs w:val="20"/>
        </w:rPr>
        <w:t xml:space="preserve">Prioritize urgent and important responsibilities, such as </w:t>
      </w:r>
      <w:r w:rsidR="00BE3EDB" w:rsidRPr="000E7E3D">
        <w:rPr>
          <w:rFonts w:asciiTheme="minorHAnsi" w:hAnsiTheme="minorHAnsi" w:cstheme="minorHAnsi"/>
          <w:sz w:val="20"/>
          <w:szCs w:val="20"/>
        </w:rPr>
        <w:t>animal care</w:t>
      </w:r>
      <w:r w:rsidR="004374DD" w:rsidRPr="000E7E3D">
        <w:rPr>
          <w:rFonts w:asciiTheme="minorHAnsi" w:hAnsiTheme="minorHAnsi" w:cstheme="minorHAnsi"/>
          <w:sz w:val="20"/>
          <w:szCs w:val="20"/>
        </w:rPr>
        <w:t xml:space="preserve">, </w:t>
      </w:r>
      <w:r w:rsidR="00BE3EDB" w:rsidRPr="000E7E3D">
        <w:rPr>
          <w:rFonts w:asciiTheme="minorHAnsi" w:hAnsiTheme="minorHAnsi" w:cstheme="minorHAnsi"/>
          <w:sz w:val="20"/>
          <w:szCs w:val="20"/>
        </w:rPr>
        <w:t xml:space="preserve">facility </w:t>
      </w:r>
      <w:r w:rsidR="004374DD" w:rsidRPr="000E7E3D">
        <w:rPr>
          <w:rFonts w:asciiTheme="minorHAnsi" w:hAnsiTheme="minorHAnsi" w:cstheme="minorHAnsi"/>
          <w:sz w:val="20"/>
          <w:szCs w:val="20"/>
        </w:rPr>
        <w:t>maintenance</w:t>
      </w:r>
      <w:r w:rsidR="00BE3EDB" w:rsidRPr="000E7E3D">
        <w:rPr>
          <w:rFonts w:asciiTheme="minorHAnsi" w:hAnsiTheme="minorHAnsi" w:cstheme="minorHAnsi"/>
          <w:sz w:val="20"/>
          <w:szCs w:val="20"/>
        </w:rPr>
        <w:t>, and meetings pertaining to studies</w:t>
      </w:r>
      <w:r w:rsidR="00E33C37" w:rsidRPr="000E7E3D">
        <w:rPr>
          <w:rFonts w:asciiTheme="minorHAnsi" w:hAnsiTheme="minorHAnsi" w:cstheme="minorHAnsi"/>
          <w:sz w:val="20"/>
          <w:szCs w:val="20"/>
        </w:rPr>
        <w:t xml:space="preserve"> that are being</w:t>
      </w:r>
      <w:r w:rsidR="00BE3EDB" w:rsidRPr="000E7E3D">
        <w:rPr>
          <w:rFonts w:asciiTheme="minorHAnsi" w:hAnsiTheme="minorHAnsi" w:cstheme="minorHAnsi"/>
          <w:sz w:val="20"/>
          <w:szCs w:val="20"/>
        </w:rPr>
        <w:t xml:space="preserve"> </w:t>
      </w:r>
      <w:proofErr w:type="gramStart"/>
      <w:r w:rsidR="004374DD" w:rsidRPr="000E7E3D">
        <w:rPr>
          <w:rFonts w:asciiTheme="minorHAnsi" w:hAnsiTheme="minorHAnsi" w:cstheme="minorHAnsi"/>
          <w:sz w:val="20"/>
          <w:szCs w:val="20"/>
        </w:rPr>
        <w:t>conducted</w:t>
      </w:r>
      <w:proofErr w:type="gramEnd"/>
      <w:r w:rsidR="00BE3EDB" w:rsidRPr="000E7E3D">
        <w:rPr>
          <w:rFonts w:asciiTheme="minorHAnsi" w:hAnsiTheme="minorHAnsi" w:cstheme="minorHAnsi"/>
          <w:sz w:val="20"/>
          <w:szCs w:val="20"/>
        </w:rPr>
        <w:t xml:space="preserve"> </w:t>
      </w:r>
    </w:p>
    <w:p w14:paraId="38ED7D97" w14:textId="4B739583" w:rsidR="004A2739" w:rsidRPr="000E7E3D" w:rsidRDefault="004A2739" w:rsidP="000E7E3D">
      <w:pPr>
        <w:pStyle w:val="ListParagraph"/>
        <w:numPr>
          <w:ilvl w:val="0"/>
          <w:numId w:val="1"/>
        </w:numPr>
        <w:rPr>
          <w:rFonts w:asciiTheme="minorHAnsi" w:hAnsiTheme="minorHAnsi" w:cstheme="minorHAnsi"/>
          <w:sz w:val="20"/>
        </w:rPr>
      </w:pPr>
      <w:r w:rsidRPr="000E7E3D">
        <w:rPr>
          <w:rFonts w:asciiTheme="minorHAnsi" w:hAnsiTheme="minorHAnsi" w:cstheme="minorHAnsi"/>
          <w:sz w:val="20"/>
          <w:szCs w:val="20"/>
        </w:rPr>
        <w:t xml:space="preserve">Other duties as required from time to </w:t>
      </w:r>
      <w:proofErr w:type="gramStart"/>
      <w:r w:rsidRPr="000E7E3D">
        <w:rPr>
          <w:rFonts w:asciiTheme="minorHAnsi" w:hAnsiTheme="minorHAnsi" w:cstheme="minorHAnsi"/>
          <w:sz w:val="20"/>
          <w:szCs w:val="20"/>
        </w:rPr>
        <w:t>time</w:t>
      </w:r>
      <w:proofErr w:type="gramEnd"/>
    </w:p>
    <w:p w14:paraId="07A53B0E" w14:textId="2C3B9E87" w:rsidR="00BE3EDB" w:rsidRPr="000E7E3D" w:rsidRDefault="004A2739" w:rsidP="004A2739">
      <w:pPr>
        <w:pStyle w:val="ListParagraph"/>
        <w:numPr>
          <w:ilvl w:val="0"/>
          <w:numId w:val="1"/>
        </w:numPr>
        <w:tabs>
          <w:tab w:val="left" w:pos="0"/>
        </w:tabs>
        <w:rPr>
          <w:rFonts w:asciiTheme="minorHAnsi" w:hAnsiTheme="minorHAnsi" w:cstheme="minorHAnsi"/>
          <w:sz w:val="20"/>
          <w:szCs w:val="20"/>
        </w:rPr>
      </w:pPr>
      <w:r w:rsidRPr="000E7E3D">
        <w:rPr>
          <w:rFonts w:asciiTheme="minorHAnsi" w:hAnsiTheme="minorHAnsi" w:cstheme="minorHAnsi"/>
          <w:sz w:val="20"/>
          <w:szCs w:val="20"/>
        </w:rPr>
        <w:t xml:space="preserve">Act in accordance with Company policies, including, for example, the Code of Business Conduct and Ethics and ensure policies are understood and followed by direct reports, if any </w:t>
      </w:r>
    </w:p>
    <w:p w14:paraId="09766A14" w14:textId="77777777" w:rsidR="00FE38B2" w:rsidRPr="00A86575" w:rsidRDefault="00FE38B2" w:rsidP="002D1917">
      <w:pPr>
        <w:ind w:firstLine="720"/>
        <w:jc w:val="both"/>
        <w:rPr>
          <w:rFonts w:ascii="Calibri" w:hAnsi="Calibri" w:cs="Calibri"/>
          <w:b/>
          <w:sz w:val="20"/>
        </w:rPr>
      </w:pPr>
      <w:r w:rsidRPr="00A86575">
        <w:rPr>
          <w:rFonts w:ascii="Calibri" w:hAnsi="Calibri" w:cs="Calibri"/>
          <w:b/>
          <w:sz w:val="20"/>
        </w:rPr>
        <w:lastRenderedPageBreak/>
        <w:t>QUALIFICATIONS:</w:t>
      </w:r>
    </w:p>
    <w:p w14:paraId="145772DD" w14:textId="063D7604" w:rsidR="00E33C37" w:rsidRPr="000E7E3D" w:rsidRDefault="00444CFA" w:rsidP="6511915D">
      <w:pPr>
        <w:pStyle w:val="ListParagraph"/>
        <w:numPr>
          <w:ilvl w:val="0"/>
          <w:numId w:val="2"/>
        </w:numPr>
        <w:rPr>
          <w:rFonts w:asciiTheme="minorHAnsi" w:hAnsiTheme="minorHAnsi" w:cstheme="minorHAnsi"/>
          <w:sz w:val="20"/>
          <w:szCs w:val="20"/>
        </w:rPr>
      </w:pPr>
      <w:r w:rsidRPr="00444CFA">
        <w:rPr>
          <w:rFonts w:asciiTheme="minorHAnsi" w:hAnsiTheme="minorHAnsi" w:cstheme="minorHAnsi"/>
          <w:sz w:val="20"/>
          <w:szCs w:val="20"/>
        </w:rPr>
        <w:t>Post-secondary</w:t>
      </w:r>
      <w:r w:rsidR="00E475EC" w:rsidRPr="000E7E3D">
        <w:rPr>
          <w:rFonts w:asciiTheme="minorHAnsi" w:hAnsiTheme="minorHAnsi" w:cstheme="minorHAnsi"/>
          <w:sz w:val="20"/>
          <w:szCs w:val="20"/>
        </w:rPr>
        <w:t xml:space="preserve"> education in </w:t>
      </w:r>
      <w:r w:rsidR="0078647D" w:rsidRPr="000E7E3D">
        <w:rPr>
          <w:rFonts w:asciiTheme="minorHAnsi" w:hAnsiTheme="minorHAnsi" w:cstheme="minorHAnsi"/>
          <w:sz w:val="20"/>
          <w:szCs w:val="20"/>
        </w:rPr>
        <w:t xml:space="preserve">a life sciences discipline is </w:t>
      </w:r>
      <w:proofErr w:type="gramStart"/>
      <w:r w:rsidR="0078647D" w:rsidRPr="000E7E3D">
        <w:rPr>
          <w:rFonts w:asciiTheme="minorHAnsi" w:hAnsiTheme="minorHAnsi" w:cstheme="minorHAnsi"/>
          <w:sz w:val="20"/>
          <w:szCs w:val="20"/>
        </w:rPr>
        <w:t>desired</w:t>
      </w:r>
      <w:proofErr w:type="gramEnd"/>
      <w:r w:rsidR="0078647D" w:rsidRPr="000E7E3D">
        <w:rPr>
          <w:rFonts w:asciiTheme="minorHAnsi" w:hAnsiTheme="minorHAnsi" w:cstheme="minorHAnsi"/>
          <w:sz w:val="20"/>
          <w:szCs w:val="20"/>
        </w:rPr>
        <w:t xml:space="preserve"> </w:t>
      </w:r>
    </w:p>
    <w:p w14:paraId="5D83C540" w14:textId="69EC17F1" w:rsidR="00E30C42" w:rsidRPr="000E7E3D" w:rsidRDefault="00B24026" w:rsidP="00E30C42">
      <w:pPr>
        <w:pStyle w:val="ListParagraph"/>
        <w:numPr>
          <w:ilvl w:val="0"/>
          <w:numId w:val="2"/>
        </w:numPr>
        <w:rPr>
          <w:rFonts w:asciiTheme="minorHAnsi" w:hAnsiTheme="minorHAnsi" w:cstheme="minorHAnsi"/>
          <w:sz w:val="20"/>
          <w:szCs w:val="20"/>
        </w:rPr>
      </w:pPr>
      <w:r w:rsidRPr="000E7E3D">
        <w:rPr>
          <w:rFonts w:asciiTheme="minorHAnsi" w:hAnsiTheme="minorHAnsi" w:cstheme="minorHAnsi"/>
          <w:sz w:val="20"/>
          <w:szCs w:val="20"/>
        </w:rPr>
        <w:t xml:space="preserve">Previous experience </w:t>
      </w:r>
      <w:r w:rsidR="00E30C42" w:rsidRPr="000E7E3D">
        <w:rPr>
          <w:rFonts w:asciiTheme="minorHAnsi" w:hAnsiTheme="minorHAnsi" w:cstheme="minorHAnsi"/>
          <w:sz w:val="20"/>
          <w:szCs w:val="20"/>
        </w:rPr>
        <w:t xml:space="preserve">working with and caring for animals is an </w:t>
      </w:r>
      <w:proofErr w:type="gramStart"/>
      <w:r w:rsidR="00E30C42" w:rsidRPr="000E7E3D">
        <w:rPr>
          <w:rFonts w:asciiTheme="minorHAnsi" w:hAnsiTheme="minorHAnsi" w:cstheme="minorHAnsi"/>
          <w:sz w:val="20"/>
          <w:szCs w:val="20"/>
        </w:rPr>
        <w:t>asset</w:t>
      </w:r>
      <w:proofErr w:type="gramEnd"/>
    </w:p>
    <w:p w14:paraId="1335BC89" w14:textId="19B01D0E" w:rsidR="002D1917" w:rsidRPr="000E7E3D" w:rsidRDefault="00FE38B2" w:rsidP="6511915D">
      <w:pPr>
        <w:pStyle w:val="ListParagraph"/>
        <w:numPr>
          <w:ilvl w:val="0"/>
          <w:numId w:val="2"/>
        </w:numPr>
        <w:rPr>
          <w:rFonts w:asciiTheme="minorHAnsi" w:hAnsiTheme="minorHAnsi" w:cstheme="minorHAnsi"/>
          <w:sz w:val="20"/>
          <w:szCs w:val="20"/>
        </w:rPr>
      </w:pPr>
      <w:r w:rsidRPr="000E7E3D">
        <w:rPr>
          <w:rFonts w:asciiTheme="minorHAnsi" w:hAnsiTheme="minorHAnsi" w:cstheme="minorHAnsi"/>
          <w:sz w:val="20"/>
          <w:szCs w:val="20"/>
        </w:rPr>
        <w:t>Detail-oriented with good organizational, time management and observational skills</w:t>
      </w:r>
    </w:p>
    <w:p w14:paraId="51674B1E" w14:textId="77777777" w:rsidR="002D1917" w:rsidRPr="000E7E3D" w:rsidRDefault="00FE38B2" w:rsidP="6511915D">
      <w:pPr>
        <w:pStyle w:val="ListParagraph"/>
        <w:numPr>
          <w:ilvl w:val="0"/>
          <w:numId w:val="2"/>
        </w:numPr>
        <w:rPr>
          <w:rFonts w:asciiTheme="minorHAnsi" w:hAnsiTheme="minorHAnsi" w:cstheme="minorHAnsi"/>
          <w:sz w:val="20"/>
          <w:szCs w:val="20"/>
        </w:rPr>
      </w:pPr>
      <w:r w:rsidRPr="000E7E3D">
        <w:rPr>
          <w:rFonts w:asciiTheme="minorHAnsi" w:hAnsiTheme="minorHAnsi" w:cstheme="minorHAnsi"/>
          <w:sz w:val="20"/>
          <w:szCs w:val="20"/>
        </w:rPr>
        <w:t xml:space="preserve">Ability to work independently and collaboratively as part of a </w:t>
      </w:r>
      <w:proofErr w:type="gramStart"/>
      <w:r w:rsidRPr="000E7E3D">
        <w:rPr>
          <w:rFonts w:asciiTheme="minorHAnsi" w:hAnsiTheme="minorHAnsi" w:cstheme="minorHAnsi"/>
          <w:sz w:val="20"/>
          <w:szCs w:val="20"/>
        </w:rPr>
        <w:t>team</w:t>
      </w:r>
      <w:proofErr w:type="gramEnd"/>
    </w:p>
    <w:p w14:paraId="7E940ECD" w14:textId="77777777" w:rsidR="002D1917" w:rsidRPr="000E7E3D" w:rsidRDefault="00FE38B2" w:rsidP="6511915D">
      <w:pPr>
        <w:pStyle w:val="ListParagraph"/>
        <w:numPr>
          <w:ilvl w:val="0"/>
          <w:numId w:val="2"/>
        </w:numPr>
        <w:rPr>
          <w:rFonts w:asciiTheme="minorHAnsi" w:hAnsiTheme="minorHAnsi" w:cstheme="minorHAnsi"/>
          <w:sz w:val="20"/>
          <w:szCs w:val="20"/>
        </w:rPr>
      </w:pPr>
      <w:r w:rsidRPr="000E7E3D">
        <w:rPr>
          <w:rFonts w:asciiTheme="minorHAnsi" w:hAnsiTheme="minorHAnsi" w:cstheme="minorHAnsi"/>
          <w:sz w:val="20"/>
          <w:szCs w:val="20"/>
        </w:rPr>
        <w:t>Good interpersonal and clear communication skills</w:t>
      </w:r>
    </w:p>
    <w:p w14:paraId="12B05421" w14:textId="3A699A8A" w:rsidR="002D1917" w:rsidRPr="000E7E3D" w:rsidRDefault="00FE38B2" w:rsidP="6511915D">
      <w:pPr>
        <w:pStyle w:val="ListParagraph"/>
        <w:numPr>
          <w:ilvl w:val="0"/>
          <w:numId w:val="2"/>
        </w:numPr>
        <w:rPr>
          <w:rFonts w:asciiTheme="minorHAnsi" w:hAnsiTheme="minorHAnsi" w:cstheme="minorHAnsi"/>
          <w:sz w:val="20"/>
          <w:szCs w:val="20"/>
        </w:rPr>
      </w:pPr>
      <w:r w:rsidRPr="000E7E3D">
        <w:rPr>
          <w:rFonts w:asciiTheme="minorHAnsi" w:hAnsiTheme="minorHAnsi" w:cstheme="minorHAnsi"/>
          <w:sz w:val="20"/>
          <w:szCs w:val="20"/>
        </w:rPr>
        <w:t xml:space="preserve">Ability to exercise mature judgment, </w:t>
      </w:r>
      <w:r w:rsidR="00F27A4B" w:rsidRPr="000E7E3D">
        <w:rPr>
          <w:rFonts w:asciiTheme="minorHAnsi" w:hAnsiTheme="minorHAnsi" w:cstheme="minorHAnsi"/>
          <w:sz w:val="20"/>
          <w:szCs w:val="20"/>
        </w:rPr>
        <w:t>discretion,</w:t>
      </w:r>
      <w:r w:rsidRPr="000E7E3D">
        <w:rPr>
          <w:rFonts w:asciiTheme="minorHAnsi" w:hAnsiTheme="minorHAnsi" w:cstheme="minorHAnsi"/>
          <w:sz w:val="20"/>
          <w:szCs w:val="20"/>
        </w:rPr>
        <w:t xml:space="preserve"> and </w:t>
      </w:r>
      <w:proofErr w:type="gramStart"/>
      <w:r w:rsidRPr="000E7E3D">
        <w:rPr>
          <w:rFonts w:asciiTheme="minorHAnsi" w:hAnsiTheme="minorHAnsi" w:cstheme="minorHAnsi"/>
          <w:sz w:val="20"/>
          <w:szCs w:val="20"/>
        </w:rPr>
        <w:t>initiative</w:t>
      </w:r>
      <w:proofErr w:type="gramEnd"/>
    </w:p>
    <w:p w14:paraId="410877AE" w14:textId="005A77BA" w:rsidR="00FE38B2" w:rsidRPr="000E7E3D" w:rsidRDefault="00FE38B2" w:rsidP="6511915D">
      <w:pPr>
        <w:pStyle w:val="ListParagraph"/>
        <w:numPr>
          <w:ilvl w:val="0"/>
          <w:numId w:val="2"/>
        </w:numPr>
        <w:rPr>
          <w:rFonts w:asciiTheme="minorHAnsi" w:hAnsiTheme="minorHAnsi" w:cstheme="minorHAnsi"/>
          <w:sz w:val="20"/>
          <w:szCs w:val="20"/>
        </w:rPr>
      </w:pPr>
      <w:r w:rsidRPr="000E7E3D">
        <w:rPr>
          <w:rFonts w:asciiTheme="minorHAnsi" w:hAnsiTheme="minorHAnsi" w:cstheme="minorHAnsi"/>
          <w:sz w:val="20"/>
          <w:szCs w:val="20"/>
        </w:rPr>
        <w:t xml:space="preserve">Capable of </w:t>
      </w:r>
      <w:r w:rsidR="00F27A4B" w:rsidRPr="000E7E3D">
        <w:rPr>
          <w:rFonts w:asciiTheme="minorHAnsi" w:hAnsiTheme="minorHAnsi" w:cstheme="minorHAnsi"/>
          <w:sz w:val="20"/>
          <w:szCs w:val="20"/>
        </w:rPr>
        <w:t>lifting</w:t>
      </w:r>
      <w:r w:rsidRPr="000E7E3D">
        <w:rPr>
          <w:rFonts w:asciiTheme="minorHAnsi" w:hAnsiTheme="minorHAnsi" w:cstheme="minorHAnsi"/>
          <w:sz w:val="20"/>
          <w:szCs w:val="20"/>
        </w:rPr>
        <w:t xml:space="preserve"> to 25kg</w:t>
      </w:r>
    </w:p>
    <w:p w14:paraId="12CE4357" w14:textId="77777777" w:rsidR="002D1917" w:rsidRPr="000E7E3D" w:rsidRDefault="00FE38B2" w:rsidP="6511915D">
      <w:pPr>
        <w:pStyle w:val="ListParagraph"/>
        <w:numPr>
          <w:ilvl w:val="0"/>
          <w:numId w:val="2"/>
        </w:numPr>
        <w:rPr>
          <w:rFonts w:asciiTheme="minorHAnsi" w:hAnsiTheme="minorHAnsi" w:cstheme="minorHAnsi"/>
          <w:sz w:val="20"/>
          <w:szCs w:val="20"/>
        </w:rPr>
      </w:pPr>
      <w:r w:rsidRPr="000E7E3D">
        <w:rPr>
          <w:rFonts w:asciiTheme="minorHAnsi" w:hAnsiTheme="minorHAnsi" w:cstheme="minorHAnsi"/>
          <w:sz w:val="20"/>
          <w:szCs w:val="20"/>
        </w:rPr>
        <w:t xml:space="preserve">Ability to work rotational weekends, and stat </w:t>
      </w:r>
      <w:proofErr w:type="gramStart"/>
      <w:r w:rsidRPr="000E7E3D">
        <w:rPr>
          <w:rFonts w:asciiTheme="minorHAnsi" w:hAnsiTheme="minorHAnsi" w:cstheme="minorHAnsi"/>
          <w:sz w:val="20"/>
          <w:szCs w:val="20"/>
        </w:rPr>
        <w:t>holidays</w:t>
      </w:r>
      <w:proofErr w:type="gramEnd"/>
    </w:p>
    <w:p w14:paraId="39C742A4" w14:textId="45EC0806" w:rsidR="00FE38B2" w:rsidRPr="00A86575" w:rsidRDefault="00FE38B2" w:rsidP="000E7E3D">
      <w:pPr>
        <w:pStyle w:val="ListParagraph"/>
        <w:numPr>
          <w:ilvl w:val="0"/>
          <w:numId w:val="2"/>
        </w:numPr>
      </w:pPr>
      <w:r w:rsidRPr="000E7E3D">
        <w:rPr>
          <w:rFonts w:asciiTheme="minorHAnsi" w:hAnsiTheme="minorHAnsi" w:cstheme="minorHAnsi"/>
          <w:sz w:val="20"/>
        </w:rPr>
        <w:t xml:space="preserve">Basic computer skills including spreadsheets and word </w:t>
      </w:r>
      <w:proofErr w:type="gramStart"/>
      <w:r w:rsidRPr="000E7E3D">
        <w:rPr>
          <w:rFonts w:asciiTheme="minorHAnsi" w:hAnsiTheme="minorHAnsi" w:cstheme="minorHAnsi"/>
          <w:sz w:val="20"/>
        </w:rPr>
        <w:t>processing</w:t>
      </w:r>
      <w:proofErr w:type="gramEnd"/>
      <w:r w:rsidRPr="000E7E3D">
        <w:rPr>
          <w:rFonts w:asciiTheme="minorHAnsi" w:hAnsiTheme="minorHAnsi" w:cstheme="minorHAnsi"/>
          <w:sz w:val="20"/>
        </w:rPr>
        <w:t xml:space="preserve">  </w:t>
      </w:r>
    </w:p>
    <w:p w14:paraId="2C546A44" w14:textId="222C3D2E" w:rsidR="00FE38B2" w:rsidRPr="00A86575" w:rsidRDefault="00FE38B2" w:rsidP="00BB3148">
      <w:pPr>
        <w:ind w:left="720"/>
        <w:rPr>
          <w:rFonts w:ascii="Calibri" w:hAnsi="Calibri" w:cs="Calibri"/>
          <w:sz w:val="20"/>
        </w:rPr>
      </w:pPr>
      <w:r w:rsidRPr="00A86575">
        <w:rPr>
          <w:rFonts w:ascii="Calibri" w:hAnsi="Calibri" w:cs="Calibri"/>
          <w:sz w:val="20"/>
        </w:rPr>
        <w:t xml:space="preserve">To apply for this position, </w:t>
      </w:r>
      <w:r w:rsidR="00BB3148">
        <w:rPr>
          <w:rFonts w:ascii="Calibri" w:hAnsi="Calibri" w:cs="Calibri"/>
          <w:sz w:val="20"/>
        </w:rPr>
        <w:t xml:space="preserve">visit our job posting at </w:t>
      </w:r>
      <w:hyperlink r:id="rId14" w:history="1">
        <w:r w:rsidR="00BB3148" w:rsidRPr="006336BA">
          <w:rPr>
            <w:rStyle w:val="Hyperlink"/>
            <w:rFonts w:ascii="Calibri" w:hAnsi="Calibri" w:cs="Calibri"/>
            <w:sz w:val="20"/>
          </w:rPr>
          <w:t>https://can63.dayforcehcm.com/CandidatePortal/en-us/xenon/Posting/View/1232</w:t>
        </w:r>
      </w:hyperlink>
      <w:r w:rsidR="00BB3148">
        <w:rPr>
          <w:rFonts w:ascii="Calibri" w:hAnsi="Calibri" w:cs="Calibri"/>
          <w:sz w:val="20"/>
        </w:rPr>
        <w:t xml:space="preserve"> and </w:t>
      </w:r>
      <w:r w:rsidRPr="00A86575">
        <w:rPr>
          <w:rFonts w:ascii="Calibri" w:hAnsi="Calibri" w:cs="Calibri"/>
          <w:sz w:val="20"/>
        </w:rPr>
        <w:t>click ‘Apply Now’ to complete the application. We thank all applicants for their interest; however, due to the volume of applicants, only those chosen for interview will be contacted.</w:t>
      </w:r>
      <w:bookmarkStart w:id="2" w:name="_DV_M55"/>
      <w:bookmarkEnd w:id="2"/>
    </w:p>
    <w:p w14:paraId="3D7D80A1" w14:textId="77777777" w:rsidR="00744C9F" w:rsidRDefault="00000000" w:rsidP="00FE38B2">
      <w:pPr>
        <w:ind w:left="720"/>
      </w:pPr>
    </w:p>
    <w:sectPr w:rsidR="00744C9F" w:rsidSect="00376C9C">
      <w:headerReference w:type="default" r:id="rId15"/>
      <w:footerReference w:type="default" r:id="rId16"/>
      <w:headerReference w:type="first" r:id="rId17"/>
      <w:footerReference w:type="first" r:id="rId18"/>
      <w:pgSz w:w="12240" w:h="15840" w:code="1"/>
      <w:pgMar w:top="994" w:right="720" w:bottom="634" w:left="72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47820" w14:textId="77777777" w:rsidR="00674165" w:rsidRDefault="00674165" w:rsidP="00FE38B2">
      <w:r>
        <w:separator/>
      </w:r>
    </w:p>
  </w:endnote>
  <w:endnote w:type="continuationSeparator" w:id="0">
    <w:p w14:paraId="7C39A455" w14:textId="77777777" w:rsidR="00674165" w:rsidRDefault="00674165" w:rsidP="00FE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82FF" w14:textId="77777777" w:rsidR="006C6DE7" w:rsidRPr="00C2135D" w:rsidRDefault="00000000">
    <w:pPr>
      <w:pStyle w:val="Footer"/>
      <w:jc w:val="right"/>
      <w:rPr>
        <w:rFonts w:ascii="Arial" w:hAnsi="Arial" w:cs="Arial"/>
        <w:sz w:val="20"/>
      </w:rPr>
    </w:pPr>
  </w:p>
  <w:p w14:paraId="07043E44" w14:textId="77777777" w:rsidR="0087794E" w:rsidRPr="00AE4003" w:rsidRDefault="00FE38B2" w:rsidP="00AE4003">
    <w:pPr>
      <w:pStyle w:val="Footer"/>
      <w:jc w:val="center"/>
      <w:rPr>
        <w:rFonts w:ascii="Calibri" w:hAnsi="Calibri" w:cs="Arial"/>
        <w:sz w:val="20"/>
      </w:rPr>
    </w:pPr>
    <w:r w:rsidRPr="00AE4003">
      <w:rPr>
        <w:rFonts w:ascii="Calibri" w:hAnsi="Calibri" w:cs="Arial"/>
        <w:sz w:val="20"/>
      </w:rPr>
      <w:t xml:space="preserve">Page </w:t>
    </w:r>
    <w:r w:rsidRPr="00AE4003">
      <w:rPr>
        <w:rFonts w:ascii="Calibri" w:hAnsi="Calibri" w:cs="Arial"/>
        <w:bCs/>
        <w:sz w:val="20"/>
        <w:szCs w:val="24"/>
      </w:rPr>
      <w:fldChar w:fldCharType="begin"/>
    </w:r>
    <w:r w:rsidRPr="00AE4003">
      <w:rPr>
        <w:rFonts w:ascii="Calibri" w:hAnsi="Calibri" w:cs="Arial"/>
        <w:bCs/>
        <w:sz w:val="20"/>
      </w:rPr>
      <w:instrText xml:space="preserve"> PAGE </w:instrText>
    </w:r>
    <w:r w:rsidRPr="00AE4003">
      <w:rPr>
        <w:rFonts w:ascii="Calibri" w:hAnsi="Calibri" w:cs="Arial"/>
        <w:bCs/>
        <w:sz w:val="20"/>
        <w:szCs w:val="24"/>
      </w:rPr>
      <w:fldChar w:fldCharType="separate"/>
    </w:r>
    <w:r w:rsidR="00B71B99">
      <w:rPr>
        <w:rFonts w:ascii="Calibri" w:hAnsi="Calibri" w:cs="Arial"/>
        <w:bCs/>
        <w:noProof/>
        <w:sz w:val="20"/>
      </w:rPr>
      <w:t>1</w:t>
    </w:r>
    <w:r w:rsidRPr="00AE4003">
      <w:rPr>
        <w:rFonts w:ascii="Calibri" w:hAnsi="Calibri" w:cs="Arial"/>
        <w:bCs/>
        <w:sz w:val="20"/>
        <w:szCs w:val="24"/>
      </w:rPr>
      <w:fldChar w:fldCharType="end"/>
    </w:r>
    <w:r w:rsidRPr="00AE4003">
      <w:rPr>
        <w:rFonts w:ascii="Calibri" w:hAnsi="Calibri" w:cs="Arial"/>
        <w:sz w:val="20"/>
      </w:rPr>
      <w:t xml:space="preserve"> of </w:t>
    </w:r>
    <w:r w:rsidRPr="00AE4003">
      <w:rPr>
        <w:rFonts w:ascii="Calibri" w:hAnsi="Calibri" w:cs="Arial"/>
        <w:bCs/>
        <w:sz w:val="20"/>
        <w:szCs w:val="24"/>
      </w:rPr>
      <w:fldChar w:fldCharType="begin"/>
    </w:r>
    <w:r w:rsidRPr="00AE4003">
      <w:rPr>
        <w:rFonts w:ascii="Calibri" w:hAnsi="Calibri" w:cs="Arial"/>
        <w:bCs/>
        <w:sz w:val="20"/>
      </w:rPr>
      <w:instrText xml:space="preserve"> NUMPAGES  </w:instrText>
    </w:r>
    <w:r w:rsidRPr="00AE4003">
      <w:rPr>
        <w:rFonts w:ascii="Calibri" w:hAnsi="Calibri" w:cs="Arial"/>
        <w:bCs/>
        <w:sz w:val="20"/>
        <w:szCs w:val="24"/>
      </w:rPr>
      <w:fldChar w:fldCharType="separate"/>
    </w:r>
    <w:r w:rsidR="00B71B99">
      <w:rPr>
        <w:rFonts w:ascii="Calibri" w:hAnsi="Calibri" w:cs="Arial"/>
        <w:bCs/>
        <w:noProof/>
        <w:sz w:val="20"/>
      </w:rPr>
      <w:t>2</w:t>
    </w:r>
    <w:r w:rsidRPr="00AE4003">
      <w:rPr>
        <w:rFonts w:ascii="Calibri" w:hAnsi="Calibri" w:cs="Arial"/>
        <w:bCs/>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7" w:type="dxa"/>
      <w:tblLayout w:type="fixed"/>
      <w:tblCellMar>
        <w:left w:w="107" w:type="dxa"/>
        <w:right w:w="107" w:type="dxa"/>
      </w:tblCellMar>
      <w:tblLook w:val="0000" w:firstRow="0" w:lastRow="0" w:firstColumn="0" w:lastColumn="0" w:noHBand="0" w:noVBand="0"/>
    </w:tblPr>
    <w:tblGrid>
      <w:gridCol w:w="7142"/>
      <w:gridCol w:w="2848"/>
    </w:tblGrid>
    <w:tr w:rsidR="0087794E" w14:paraId="62ED14FB" w14:textId="77777777">
      <w:trPr>
        <w:cantSplit/>
        <w:trHeight w:val="87"/>
      </w:trPr>
      <w:tc>
        <w:tcPr>
          <w:tcW w:w="7142" w:type="dxa"/>
        </w:tcPr>
        <w:p w14:paraId="58A31127" w14:textId="77777777" w:rsidR="0087794E" w:rsidRDefault="00FE38B2">
          <w:pPr>
            <w:pStyle w:val="Footer"/>
            <w:rPr>
              <w:rFonts w:ascii="Arial" w:hAnsi="Arial" w:cs="Arial"/>
              <w:sz w:val="20"/>
            </w:rPr>
          </w:pPr>
          <w:r>
            <w:rPr>
              <w:rFonts w:ascii="Arial" w:hAnsi="Arial" w:cs="Arial"/>
              <w:sz w:val="20"/>
            </w:rPr>
            <w:t>Document No.:  F-002</w:t>
          </w:r>
        </w:p>
      </w:tc>
      <w:tc>
        <w:tcPr>
          <w:tcW w:w="2848" w:type="dxa"/>
        </w:tcPr>
        <w:p w14:paraId="02D5E634" w14:textId="77777777" w:rsidR="0087794E" w:rsidRDefault="00FE38B2">
          <w:pPr>
            <w:pStyle w:val="Footer"/>
            <w:rPr>
              <w:rFonts w:ascii="Arial" w:hAnsi="Arial" w:cs="Arial"/>
              <w:sz w:val="20"/>
            </w:rPr>
          </w:pPr>
          <w:r>
            <w:rPr>
              <w:rFonts w:ascii="Arial" w:hAnsi="Arial" w:cs="Arial"/>
              <w:sz w:val="20"/>
            </w:rPr>
            <w:t>Ver. No:  3</w:t>
          </w:r>
        </w:p>
      </w:tc>
    </w:tr>
    <w:tr w:rsidR="0087794E" w14:paraId="0EAC690E" w14:textId="77777777">
      <w:trPr>
        <w:cantSplit/>
      </w:trPr>
      <w:tc>
        <w:tcPr>
          <w:tcW w:w="7142" w:type="dxa"/>
        </w:tcPr>
        <w:p w14:paraId="3C4AD4F3" w14:textId="77777777" w:rsidR="0087794E" w:rsidRDefault="00FE38B2">
          <w:pPr>
            <w:pStyle w:val="Footer"/>
            <w:rPr>
              <w:rFonts w:ascii="Arial" w:hAnsi="Arial" w:cs="Arial"/>
              <w:sz w:val="20"/>
            </w:rPr>
          </w:pPr>
          <w:r>
            <w:rPr>
              <w:rFonts w:ascii="Arial" w:hAnsi="Arial" w:cs="Arial"/>
              <w:sz w:val="20"/>
            </w:rPr>
            <w:t>Effective Date:  xx October 2007</w:t>
          </w:r>
        </w:p>
      </w:tc>
      <w:tc>
        <w:tcPr>
          <w:tcW w:w="2848" w:type="dxa"/>
        </w:tcPr>
        <w:p w14:paraId="1DD8511C" w14:textId="77777777" w:rsidR="0087794E" w:rsidRDefault="00FE38B2">
          <w:pPr>
            <w:pStyle w:val="Footer"/>
            <w:rPr>
              <w:rFonts w:ascii="Arial" w:hAnsi="Arial" w:cs="Arial"/>
              <w:sz w:val="20"/>
            </w:rPr>
          </w:pPr>
          <w:r>
            <w:rPr>
              <w:rFonts w:ascii="Arial" w:hAnsi="Arial" w:cs="Arial"/>
              <w:sz w:val="20"/>
            </w:rPr>
            <w:t>Change Order No.:  07-0010</w:t>
          </w:r>
        </w:p>
      </w:tc>
    </w:tr>
  </w:tbl>
  <w:p w14:paraId="0746F550" w14:textId="77777777" w:rsidR="0087794E" w:rsidRDefault="00FE38B2">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817A6" w14:textId="77777777" w:rsidR="00674165" w:rsidRDefault="00674165" w:rsidP="00FE38B2">
      <w:r>
        <w:separator/>
      </w:r>
    </w:p>
  </w:footnote>
  <w:footnote w:type="continuationSeparator" w:id="0">
    <w:p w14:paraId="39BA88DD" w14:textId="77777777" w:rsidR="00674165" w:rsidRDefault="00674165" w:rsidP="00FE3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7CF4" w14:textId="77777777" w:rsidR="0087794E" w:rsidRDefault="00FE38B2" w:rsidP="00302FB2">
    <w:pPr>
      <w:pStyle w:val="Header"/>
      <w:tabs>
        <w:tab w:val="left" w:pos="4410"/>
      </w:tabs>
      <w:rPr>
        <w:sz w:val="18"/>
      </w:rPr>
    </w:pPr>
    <w:r>
      <w:rPr>
        <w:rFonts w:ascii="Arial" w:hAnsi="Arial"/>
        <w:noProof/>
        <w:lang w:val="en-US"/>
      </w:rPr>
      <w:tab/>
      <w:t xml:space="preserve">                                  </w:t>
    </w:r>
    <w:r w:rsidRPr="009B133D">
      <w:rPr>
        <w:rFonts w:ascii="Arial" w:hAnsi="Arial"/>
        <w:noProof/>
        <w:lang w:val="en-US"/>
      </w:rPr>
      <w:drawing>
        <wp:inline distT="0" distB="0" distL="0" distR="0" wp14:anchorId="65E01D8D" wp14:editId="61DA85B6">
          <wp:extent cx="1574800" cy="26416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2641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AC7C" w14:textId="77777777" w:rsidR="0087794E" w:rsidRDefault="00FE38B2">
    <w:pPr>
      <w:pStyle w:val="Header"/>
      <w:rPr>
        <w:rFonts w:ascii="Arial" w:hAnsi="Arial" w:cs="Arial"/>
      </w:rPr>
    </w:pPr>
    <w:r>
      <w:rPr>
        <w:sz w:val="20"/>
      </w:rPr>
      <w:tab/>
    </w:r>
    <w:r>
      <w:rPr>
        <w:sz w:val="20"/>
      </w:rPr>
      <w:tab/>
    </w:r>
    <w:r>
      <w:rPr>
        <w:sz w:val="20"/>
      </w:rPr>
      <w:tab/>
      <w:t xml:space="preserve">      </w:t>
    </w: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Pr>
        <w:rFonts w:ascii="Arial" w:hAnsi="Arial" w:cs="Arial"/>
        <w:noProof/>
        <w:sz w:val="20"/>
      </w:rPr>
      <w:t>2</w:t>
    </w:r>
    <w:r>
      <w:rP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B76"/>
    <w:multiLevelType w:val="hybridMultilevel"/>
    <w:tmpl w:val="C4D6D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5DF1707"/>
    <w:multiLevelType w:val="hybridMultilevel"/>
    <w:tmpl w:val="53C2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DE10E7"/>
    <w:multiLevelType w:val="hybridMultilevel"/>
    <w:tmpl w:val="C3DC48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98997907">
    <w:abstractNumId w:val="2"/>
  </w:num>
  <w:num w:numId="2" w16cid:durableId="1197349379">
    <w:abstractNumId w:val="0"/>
  </w:num>
  <w:num w:numId="3" w16cid:durableId="142964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AF9"/>
    <w:rsid w:val="0003218B"/>
    <w:rsid w:val="000E7E3D"/>
    <w:rsid w:val="00171842"/>
    <w:rsid w:val="001F1880"/>
    <w:rsid w:val="00213F5D"/>
    <w:rsid w:val="002A7883"/>
    <w:rsid w:val="002B68D6"/>
    <w:rsid w:val="002D1917"/>
    <w:rsid w:val="00382286"/>
    <w:rsid w:val="0038630F"/>
    <w:rsid w:val="003B7BF3"/>
    <w:rsid w:val="003C5AF9"/>
    <w:rsid w:val="00433DF3"/>
    <w:rsid w:val="004374DD"/>
    <w:rsid w:val="00444CFA"/>
    <w:rsid w:val="004A2739"/>
    <w:rsid w:val="004B2ED0"/>
    <w:rsid w:val="004D779B"/>
    <w:rsid w:val="004E744E"/>
    <w:rsid w:val="005502CD"/>
    <w:rsid w:val="00571273"/>
    <w:rsid w:val="00581CCF"/>
    <w:rsid w:val="005E0586"/>
    <w:rsid w:val="005E32A9"/>
    <w:rsid w:val="00674165"/>
    <w:rsid w:val="00676DC5"/>
    <w:rsid w:val="00744CA7"/>
    <w:rsid w:val="0076408E"/>
    <w:rsid w:val="00766C55"/>
    <w:rsid w:val="0078647D"/>
    <w:rsid w:val="008B34CE"/>
    <w:rsid w:val="008B6752"/>
    <w:rsid w:val="0099393A"/>
    <w:rsid w:val="009B28B5"/>
    <w:rsid w:val="00AE2EFE"/>
    <w:rsid w:val="00B24026"/>
    <w:rsid w:val="00B27539"/>
    <w:rsid w:val="00B671BD"/>
    <w:rsid w:val="00B71B99"/>
    <w:rsid w:val="00BB3148"/>
    <w:rsid w:val="00BD7DC4"/>
    <w:rsid w:val="00BE3EDB"/>
    <w:rsid w:val="00C00C88"/>
    <w:rsid w:val="00C76E90"/>
    <w:rsid w:val="00D1329E"/>
    <w:rsid w:val="00D72F01"/>
    <w:rsid w:val="00D86692"/>
    <w:rsid w:val="00D91498"/>
    <w:rsid w:val="00E30C42"/>
    <w:rsid w:val="00E33C37"/>
    <w:rsid w:val="00E475EC"/>
    <w:rsid w:val="00E47F5C"/>
    <w:rsid w:val="00F27A4B"/>
    <w:rsid w:val="00F500F8"/>
    <w:rsid w:val="00FA12F0"/>
    <w:rsid w:val="00FC447E"/>
    <w:rsid w:val="00FE38B2"/>
    <w:rsid w:val="02258D8C"/>
    <w:rsid w:val="04892339"/>
    <w:rsid w:val="06584B0B"/>
    <w:rsid w:val="078EECCF"/>
    <w:rsid w:val="0862F8F4"/>
    <w:rsid w:val="0B7D9F89"/>
    <w:rsid w:val="0F0A357E"/>
    <w:rsid w:val="1231D049"/>
    <w:rsid w:val="14D51E96"/>
    <w:rsid w:val="166825AF"/>
    <w:rsid w:val="1749096B"/>
    <w:rsid w:val="186DBA5C"/>
    <w:rsid w:val="19C10A81"/>
    <w:rsid w:val="1A6781D0"/>
    <w:rsid w:val="1A80AA2D"/>
    <w:rsid w:val="1DB84AEF"/>
    <w:rsid w:val="2069B362"/>
    <w:rsid w:val="222CEE33"/>
    <w:rsid w:val="231FE8FF"/>
    <w:rsid w:val="26A92FFE"/>
    <w:rsid w:val="270A2A5F"/>
    <w:rsid w:val="27C6CCA3"/>
    <w:rsid w:val="289BDA2C"/>
    <w:rsid w:val="2A279C0D"/>
    <w:rsid w:val="2BC8649C"/>
    <w:rsid w:val="2D82EE0D"/>
    <w:rsid w:val="2F48FA3B"/>
    <w:rsid w:val="30F4D4A4"/>
    <w:rsid w:val="3183B9B5"/>
    <w:rsid w:val="321E7DC3"/>
    <w:rsid w:val="3266EFC6"/>
    <w:rsid w:val="327528E0"/>
    <w:rsid w:val="334520A0"/>
    <w:rsid w:val="33BA4E24"/>
    <w:rsid w:val="34584D1B"/>
    <w:rsid w:val="35184AD3"/>
    <w:rsid w:val="35561E85"/>
    <w:rsid w:val="37343029"/>
    <w:rsid w:val="3749E714"/>
    <w:rsid w:val="37D8CC25"/>
    <w:rsid w:val="38D48EE6"/>
    <w:rsid w:val="3A41E1BB"/>
    <w:rsid w:val="3A4B9B06"/>
    <w:rsid w:val="3C07EDE9"/>
    <w:rsid w:val="3E9095D7"/>
    <w:rsid w:val="47D13506"/>
    <w:rsid w:val="47F6DD75"/>
    <w:rsid w:val="48110C89"/>
    <w:rsid w:val="4B2E7E37"/>
    <w:rsid w:val="4C2B2E26"/>
    <w:rsid w:val="4CB1263B"/>
    <w:rsid w:val="4D603B6F"/>
    <w:rsid w:val="502C8EFC"/>
    <w:rsid w:val="52ABB1C2"/>
    <w:rsid w:val="5B1C254F"/>
    <w:rsid w:val="5B7F7DFD"/>
    <w:rsid w:val="5BC74469"/>
    <w:rsid w:val="5C3864F4"/>
    <w:rsid w:val="5F3134EA"/>
    <w:rsid w:val="6511915D"/>
    <w:rsid w:val="67DE9688"/>
    <w:rsid w:val="695D205C"/>
    <w:rsid w:val="6A3D7EA5"/>
    <w:rsid w:val="6A72D187"/>
    <w:rsid w:val="6AB377AD"/>
    <w:rsid w:val="71E36C1A"/>
    <w:rsid w:val="7286E6FC"/>
    <w:rsid w:val="75CB07D0"/>
    <w:rsid w:val="7DAB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33E"/>
  <w15:chartTrackingRefBased/>
  <w15:docId w15:val="{3BEB1A70-D2F3-495C-95A1-F4ECC483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8B2"/>
    <w:pPr>
      <w:spacing w:after="0" w:line="240" w:lineRule="auto"/>
    </w:pPr>
    <w:rPr>
      <w:rFonts w:ascii="Times" w:eastAsia="Times New Roman" w:hAnsi="Times" w:cs="Times New Roman"/>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38B2"/>
    <w:pPr>
      <w:tabs>
        <w:tab w:val="center" w:pos="4320"/>
        <w:tab w:val="right" w:pos="8640"/>
      </w:tabs>
    </w:pPr>
  </w:style>
  <w:style w:type="character" w:customStyle="1" w:styleId="HeaderChar">
    <w:name w:val="Header Char"/>
    <w:basedOn w:val="DefaultParagraphFont"/>
    <w:link w:val="Header"/>
    <w:rsid w:val="00FE38B2"/>
    <w:rPr>
      <w:rFonts w:ascii="Times" w:eastAsia="Times New Roman" w:hAnsi="Times" w:cs="Times New Roman"/>
      <w:sz w:val="24"/>
      <w:szCs w:val="20"/>
      <w:lang w:val="en-CA"/>
    </w:rPr>
  </w:style>
  <w:style w:type="paragraph" w:styleId="Footer">
    <w:name w:val="footer"/>
    <w:basedOn w:val="Normal"/>
    <w:link w:val="FooterChar"/>
    <w:uiPriority w:val="99"/>
    <w:rsid w:val="00FE38B2"/>
    <w:pPr>
      <w:tabs>
        <w:tab w:val="center" w:pos="4320"/>
        <w:tab w:val="right" w:pos="8640"/>
      </w:tabs>
    </w:pPr>
  </w:style>
  <w:style w:type="character" w:customStyle="1" w:styleId="FooterChar">
    <w:name w:val="Footer Char"/>
    <w:basedOn w:val="DefaultParagraphFont"/>
    <w:link w:val="Footer"/>
    <w:uiPriority w:val="99"/>
    <w:rsid w:val="00FE38B2"/>
    <w:rPr>
      <w:rFonts w:ascii="Times" w:eastAsia="Times New Roman" w:hAnsi="Times" w:cs="Times New Roman"/>
      <w:sz w:val="24"/>
      <w:szCs w:val="20"/>
      <w:lang w:val="en-CA"/>
    </w:rPr>
  </w:style>
  <w:style w:type="character" w:styleId="Hyperlink">
    <w:name w:val="Hyperlink"/>
    <w:uiPriority w:val="99"/>
    <w:rsid w:val="00FE38B2"/>
    <w:rPr>
      <w:color w:val="0000FF"/>
      <w:u w:val="single"/>
    </w:rPr>
  </w:style>
  <w:style w:type="paragraph" w:styleId="BodyText3">
    <w:name w:val="Body Text 3"/>
    <w:basedOn w:val="Normal"/>
    <w:link w:val="BodyText3Char"/>
    <w:rsid w:val="00FE38B2"/>
    <w:rPr>
      <w:b/>
      <w:bCs/>
      <w:color w:val="000000"/>
      <w:sz w:val="20"/>
    </w:rPr>
  </w:style>
  <w:style w:type="character" w:customStyle="1" w:styleId="BodyText3Char">
    <w:name w:val="Body Text 3 Char"/>
    <w:basedOn w:val="DefaultParagraphFont"/>
    <w:link w:val="BodyText3"/>
    <w:rsid w:val="00FE38B2"/>
    <w:rPr>
      <w:rFonts w:ascii="Times" w:eastAsia="Times New Roman" w:hAnsi="Times" w:cs="Times New Roman"/>
      <w:b/>
      <w:bCs/>
      <w:color w:val="000000"/>
      <w:sz w:val="20"/>
      <w:szCs w:val="20"/>
      <w:lang w:val="en-CA"/>
    </w:rPr>
  </w:style>
  <w:style w:type="paragraph" w:styleId="ListParagraph">
    <w:name w:val="List Paragraph"/>
    <w:basedOn w:val="Normal"/>
    <w:uiPriority w:val="34"/>
    <w:qFormat/>
    <w:rsid w:val="00FE38B2"/>
    <w:pPr>
      <w:autoSpaceDE w:val="0"/>
      <w:autoSpaceDN w:val="0"/>
      <w:adjustRightInd w:val="0"/>
      <w:spacing w:after="200" w:line="276" w:lineRule="auto"/>
      <w:ind w:left="720"/>
      <w:contextualSpacing/>
    </w:pPr>
    <w:rPr>
      <w:rFonts w:ascii="Calibri" w:hAnsi="Calibri"/>
      <w:sz w:val="22"/>
      <w:szCs w:val="22"/>
      <w:lang w:val="en-US" w:eastAsia="en-CA"/>
    </w:rPr>
  </w:style>
  <w:style w:type="paragraph" w:styleId="Revision">
    <w:name w:val="Revision"/>
    <w:hidden/>
    <w:uiPriority w:val="99"/>
    <w:semiHidden/>
    <w:rsid w:val="00BE3EDB"/>
    <w:pPr>
      <w:spacing w:after="0" w:line="240" w:lineRule="auto"/>
    </w:pPr>
    <w:rPr>
      <w:rFonts w:ascii="Times" w:eastAsia="Times New Roman" w:hAnsi="Times" w:cs="Times New Roman"/>
      <w:sz w:val="24"/>
      <w:szCs w:val="20"/>
      <w:lang w:val="en-CA"/>
    </w:rPr>
  </w:style>
  <w:style w:type="character" w:styleId="CommentReference">
    <w:name w:val="annotation reference"/>
    <w:basedOn w:val="DefaultParagraphFont"/>
    <w:uiPriority w:val="99"/>
    <w:semiHidden/>
    <w:unhideWhenUsed/>
    <w:rsid w:val="00C76E90"/>
    <w:rPr>
      <w:sz w:val="16"/>
      <w:szCs w:val="16"/>
    </w:rPr>
  </w:style>
  <w:style w:type="paragraph" w:styleId="CommentText">
    <w:name w:val="annotation text"/>
    <w:basedOn w:val="Normal"/>
    <w:link w:val="CommentTextChar"/>
    <w:uiPriority w:val="99"/>
    <w:unhideWhenUsed/>
    <w:rsid w:val="00C76E90"/>
    <w:rPr>
      <w:sz w:val="20"/>
    </w:rPr>
  </w:style>
  <w:style w:type="character" w:customStyle="1" w:styleId="CommentTextChar">
    <w:name w:val="Comment Text Char"/>
    <w:basedOn w:val="DefaultParagraphFont"/>
    <w:link w:val="CommentText"/>
    <w:uiPriority w:val="99"/>
    <w:rsid w:val="00C76E90"/>
    <w:rPr>
      <w:rFonts w:ascii="Times" w:eastAsia="Times New Roman" w:hAnsi="Times"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C76E90"/>
    <w:rPr>
      <w:b/>
      <w:bCs/>
    </w:rPr>
  </w:style>
  <w:style w:type="character" w:customStyle="1" w:styleId="CommentSubjectChar">
    <w:name w:val="Comment Subject Char"/>
    <w:basedOn w:val="CommentTextChar"/>
    <w:link w:val="CommentSubject"/>
    <w:uiPriority w:val="99"/>
    <w:semiHidden/>
    <w:rsid w:val="00C76E90"/>
    <w:rPr>
      <w:rFonts w:ascii="Times" w:eastAsia="Times New Roman" w:hAnsi="Times" w:cs="Times New Roman"/>
      <w:b/>
      <w:bCs/>
      <w:sz w:val="20"/>
      <w:szCs w:val="20"/>
      <w:lang w:val="en-CA"/>
    </w:rPr>
  </w:style>
  <w:style w:type="paragraph" w:customStyle="1" w:styleId="paragraph">
    <w:name w:val="paragraph"/>
    <w:basedOn w:val="Normal"/>
    <w:rsid w:val="00E47F5C"/>
    <w:pPr>
      <w:spacing w:before="100" w:beforeAutospacing="1" w:after="100" w:afterAutospacing="1"/>
    </w:pPr>
    <w:rPr>
      <w:rFonts w:ascii="Times New Roman" w:hAnsi="Times New Roman"/>
      <w:szCs w:val="24"/>
      <w:lang w:val="en-US"/>
    </w:rPr>
  </w:style>
  <w:style w:type="character" w:customStyle="1" w:styleId="normaltextrun">
    <w:name w:val="normaltextrun"/>
    <w:basedOn w:val="DefaultParagraphFont"/>
    <w:rsid w:val="00E47F5C"/>
  </w:style>
  <w:style w:type="character" w:customStyle="1" w:styleId="eop">
    <w:name w:val="eop"/>
    <w:basedOn w:val="DefaultParagraphFont"/>
    <w:rsid w:val="00E47F5C"/>
  </w:style>
  <w:style w:type="character" w:styleId="UnresolvedMention">
    <w:name w:val="Unresolved Mention"/>
    <w:basedOn w:val="DefaultParagraphFont"/>
    <w:uiPriority w:val="99"/>
    <w:semiHidden/>
    <w:unhideWhenUsed/>
    <w:rsid w:val="00BB3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enon-pharma.com/product-pipeline/xen1101/"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xenon-pharma.com/product-pipelin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sdaq.com/market-activity/stocks/xen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n63.dayforcehcm.com/CandidatePortal/en-us/xenon/Posting/View/12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D36F0CC4AD648A40BC1F8D4ABB7D9" ma:contentTypeVersion="16" ma:contentTypeDescription="Create a new document." ma:contentTypeScope="" ma:versionID="605779d68fc2000ea9809e564c140687">
  <xsd:schema xmlns:xsd="http://www.w3.org/2001/XMLSchema" xmlns:xs="http://www.w3.org/2001/XMLSchema" xmlns:p="http://schemas.microsoft.com/office/2006/metadata/properties" xmlns:ns2="506b9519-5db7-467c-9017-312aad8c53f7" xmlns:ns3="1783d2c1-2f72-488e-bfeb-a479fd0f6304" targetNamespace="http://schemas.microsoft.com/office/2006/metadata/properties" ma:root="true" ma:fieldsID="c5331474efa2300e13c2969e45af50fd" ns2:_="" ns3:_="">
    <xsd:import namespace="506b9519-5db7-467c-9017-312aad8c53f7"/>
    <xsd:import namespace="1783d2c1-2f72-488e-bfeb-a479fd0f63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b9519-5db7-467c-9017-312aad8c5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06e8ae-fa35-4ea6-9092-61f85bf10c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83d2c1-2f72-488e-bfeb-a479fd0f63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524398-8384-4e32-8757-05f92357b5c5}" ma:internalName="TaxCatchAll" ma:showField="CatchAllData" ma:web="1783d2c1-2f72-488e-bfeb-a479fd0f6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783d2c1-2f72-488e-bfeb-a479fd0f6304" xsi:nil="true"/>
    <lcf76f155ced4ddcb4097134ff3c332f xmlns="506b9519-5db7-467c-9017-312aad8c53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020CA7-8B89-4BF7-8C03-4D5EA3993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b9519-5db7-467c-9017-312aad8c53f7"/>
    <ds:schemaRef ds:uri="1783d2c1-2f72-488e-bfeb-a479fd0f6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1387E-B52C-4363-ACC8-FF9B6CD6F3C2}">
  <ds:schemaRefs>
    <ds:schemaRef ds:uri="http://schemas.openxmlformats.org/officeDocument/2006/bibliography"/>
  </ds:schemaRefs>
</ds:datastoreItem>
</file>

<file path=customXml/itemProps3.xml><?xml version="1.0" encoding="utf-8"?>
<ds:datastoreItem xmlns:ds="http://schemas.openxmlformats.org/officeDocument/2006/customXml" ds:itemID="{C7A5EE6E-4439-4EA1-A2E3-6A247AE478F6}">
  <ds:schemaRefs>
    <ds:schemaRef ds:uri="http://schemas.microsoft.com/sharepoint/v3/contenttype/forms"/>
  </ds:schemaRefs>
</ds:datastoreItem>
</file>

<file path=customXml/itemProps4.xml><?xml version="1.0" encoding="utf-8"?>
<ds:datastoreItem xmlns:ds="http://schemas.openxmlformats.org/officeDocument/2006/customXml" ds:itemID="{76D9EAF4-1B23-4A6D-9D3F-10224A5A1816}">
  <ds:schemaRefs>
    <ds:schemaRef ds:uri="http://schemas.microsoft.com/office/2006/metadata/properties"/>
    <ds:schemaRef ds:uri="http://schemas.microsoft.com/office/infopath/2007/PartnerControls"/>
    <ds:schemaRef ds:uri="1783d2c1-2f72-488e-bfeb-a479fd0f6304"/>
    <ds:schemaRef ds:uri="506b9519-5db7-467c-9017-312aad8c53f7"/>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Xenon Pharmaceuticals Inc</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Lam</dc:creator>
  <cp:keywords/>
  <dc:description/>
  <cp:lastModifiedBy>Melody Lam</cp:lastModifiedBy>
  <cp:revision>37</cp:revision>
  <dcterms:created xsi:type="dcterms:W3CDTF">2023-01-19T18:41:00Z</dcterms:created>
  <dcterms:modified xsi:type="dcterms:W3CDTF">2023-01-30T20:57:00Z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0x010100D3AD36F0CC4AD648A40BC1F8D4ABB7D9</vt:lpwstr>
  </property>
  <property fmtid="{D5CDD505-2E9C-101B-9397-08002B2CF9AE}" pid="3" name="Order">
    <vt:r8>100</vt:r8>
  </property>
  <property fmtid="{D5CDD505-2E9C-101B-9397-08002B2CF9AE}" pid="4" name="MediaServiceImageTags">
    <vt:lpwstr/>
  </property>
</Properties>
</file>